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2B0FF" w14:textId="3154B18E" w:rsidR="0061700F" w:rsidRPr="00686CCC" w:rsidRDefault="006E3A85" w:rsidP="00211173">
      <w:pPr>
        <w:adjustRightInd w:val="0"/>
        <w:jc w:val="center"/>
        <w:rPr>
          <w:rFonts w:ascii="Calibri" w:hAnsi="Calibri" w:cs="Calibri"/>
          <w:b/>
          <w:bCs/>
          <w:sz w:val="23"/>
          <w:szCs w:val="23"/>
        </w:rPr>
      </w:pPr>
      <w:bookmarkStart w:id="0" w:name="_Hlk193911202"/>
      <w:r w:rsidRPr="00686CCC">
        <w:rPr>
          <w:rFonts w:ascii="Calibri" w:hAnsi="Calibri" w:cs="Calibri"/>
          <w:b/>
          <w:bCs/>
          <w:sz w:val="23"/>
          <w:szCs w:val="23"/>
        </w:rPr>
        <w:t>TERMO DE CREDENCIAMENTO</w:t>
      </w:r>
      <w:r w:rsidR="0061700F" w:rsidRPr="00686CCC">
        <w:rPr>
          <w:rFonts w:ascii="Calibri" w:hAnsi="Calibri" w:cs="Calibri"/>
          <w:b/>
          <w:bCs/>
          <w:sz w:val="23"/>
          <w:szCs w:val="23"/>
        </w:rPr>
        <w:t xml:space="preserve"> Nº</w:t>
      </w:r>
      <w:r w:rsidR="00B80CD2" w:rsidRPr="00686CCC">
        <w:rPr>
          <w:rFonts w:ascii="Calibri" w:hAnsi="Calibri" w:cs="Calibri"/>
          <w:b/>
          <w:bCs/>
          <w:sz w:val="23"/>
          <w:szCs w:val="23"/>
        </w:rPr>
        <w:t xml:space="preserve"> 0</w:t>
      </w:r>
      <w:r w:rsidR="004E2382">
        <w:rPr>
          <w:rFonts w:ascii="Calibri" w:hAnsi="Calibri" w:cs="Calibri"/>
          <w:b/>
          <w:bCs/>
          <w:sz w:val="23"/>
          <w:szCs w:val="23"/>
        </w:rPr>
        <w:t>30</w:t>
      </w:r>
      <w:r w:rsidR="0061700F" w:rsidRPr="00686CCC">
        <w:rPr>
          <w:rFonts w:ascii="Calibri" w:hAnsi="Calibri" w:cs="Calibri"/>
          <w:b/>
          <w:bCs/>
          <w:sz w:val="23"/>
          <w:szCs w:val="23"/>
        </w:rPr>
        <w:t>/2025</w:t>
      </w:r>
    </w:p>
    <w:p w14:paraId="782CEF50" w14:textId="77777777" w:rsidR="0061700F" w:rsidRPr="00686CCC" w:rsidRDefault="0061700F" w:rsidP="00211173">
      <w:pPr>
        <w:jc w:val="both"/>
        <w:rPr>
          <w:rFonts w:ascii="Calibri" w:hAnsi="Calibri" w:cs="Calibri"/>
          <w:sz w:val="23"/>
          <w:szCs w:val="23"/>
        </w:rPr>
      </w:pPr>
    </w:p>
    <w:p w14:paraId="6EE5D79B" w14:textId="2C194005" w:rsidR="0061700F" w:rsidRPr="00686CCC" w:rsidRDefault="0061700F" w:rsidP="00211173">
      <w:pPr>
        <w:pStyle w:val="Corpodetexto"/>
        <w:rPr>
          <w:rFonts w:ascii="Calibri" w:hAnsi="Calibri" w:cs="Calibri"/>
          <w:sz w:val="23"/>
          <w:szCs w:val="23"/>
        </w:rPr>
      </w:pPr>
      <w:r w:rsidRPr="00686CCC">
        <w:rPr>
          <w:rFonts w:ascii="Calibri" w:hAnsi="Calibri" w:cs="Calibri"/>
          <w:sz w:val="23"/>
          <w:szCs w:val="23"/>
        </w:rPr>
        <w:tab/>
      </w:r>
      <w:r w:rsidRPr="00686CCC">
        <w:rPr>
          <w:rFonts w:ascii="Calibri" w:eastAsia="Arial Unicode MS" w:hAnsi="Calibri" w:cs="Calibri"/>
          <w:b/>
          <w:sz w:val="23"/>
          <w:szCs w:val="23"/>
        </w:rPr>
        <w:t xml:space="preserve">O CONSÓRCIO INTERMUNICIPAL DE SAÚDE DO GRANDE SARANDI, </w:t>
      </w:r>
      <w:r w:rsidRPr="00686CCC">
        <w:rPr>
          <w:rFonts w:ascii="Calibri" w:eastAsia="Arial Unicode MS" w:hAnsi="Calibri" w:cs="Calibri"/>
          <w:bCs/>
          <w:sz w:val="23"/>
          <w:szCs w:val="23"/>
        </w:rPr>
        <w:t xml:space="preserve">Pessoa Jurídica de Direito Público, com sede na Rua Olavo Paim de Andrade, nº 157, na cidade de Nova Boa Vista/RS, inscrito no CNPJ nº 04.828.326/0001-62, neste ato representado pelo Presidente, Sr. </w:t>
      </w:r>
      <w:r w:rsidR="00B12DE6" w:rsidRPr="00686CCC">
        <w:rPr>
          <w:rFonts w:ascii="Calibri" w:eastAsia="Arial Unicode MS" w:hAnsi="Calibri" w:cs="Calibri"/>
          <w:bCs/>
          <w:sz w:val="23"/>
          <w:szCs w:val="23"/>
        </w:rPr>
        <w:t>André Signor</w:t>
      </w:r>
      <w:r w:rsidRPr="00686CCC">
        <w:rPr>
          <w:rFonts w:ascii="Calibri" w:eastAsia="Arial Unicode MS" w:hAnsi="Calibri" w:cs="Calibri"/>
          <w:bCs/>
          <w:sz w:val="23"/>
          <w:szCs w:val="23"/>
        </w:rPr>
        <w:t>, Prefeito Municipal de</w:t>
      </w:r>
      <w:r w:rsidR="00B12DE6" w:rsidRPr="00686CCC">
        <w:rPr>
          <w:rFonts w:ascii="Calibri" w:eastAsia="Arial Unicode MS" w:hAnsi="Calibri" w:cs="Calibri"/>
          <w:bCs/>
          <w:sz w:val="23"/>
          <w:szCs w:val="23"/>
        </w:rPr>
        <w:t xml:space="preserve"> Barra Funda</w:t>
      </w:r>
      <w:r w:rsidRPr="00686CCC">
        <w:rPr>
          <w:rFonts w:ascii="Calibri" w:eastAsia="Arial Unicode MS" w:hAnsi="Calibri" w:cs="Calibri"/>
          <w:bCs/>
          <w:sz w:val="23"/>
          <w:szCs w:val="23"/>
        </w:rPr>
        <w:t>, inscrito no CPF sob o nº</w:t>
      </w:r>
      <w:r w:rsidR="00B12DE6" w:rsidRPr="00686CCC">
        <w:rPr>
          <w:rFonts w:ascii="Calibri" w:eastAsia="Arial Unicode MS" w:hAnsi="Calibri" w:cs="Calibri"/>
          <w:bCs/>
          <w:sz w:val="23"/>
          <w:szCs w:val="23"/>
        </w:rPr>
        <w:t xml:space="preserve"> 995.388.810-87</w:t>
      </w:r>
      <w:r w:rsidRPr="00686CCC">
        <w:rPr>
          <w:rFonts w:ascii="Calibri" w:eastAsia="Arial Unicode MS" w:hAnsi="Calibri" w:cs="Calibri"/>
          <w:bCs/>
          <w:sz w:val="23"/>
          <w:szCs w:val="23"/>
        </w:rPr>
        <w:t>, residente e domiciliado na cidade de</w:t>
      </w:r>
      <w:r w:rsidR="00B12DE6" w:rsidRPr="00686CCC">
        <w:rPr>
          <w:rFonts w:ascii="Calibri" w:eastAsia="Arial Unicode MS" w:hAnsi="Calibri" w:cs="Calibri"/>
          <w:bCs/>
          <w:sz w:val="23"/>
          <w:szCs w:val="23"/>
        </w:rPr>
        <w:t xml:space="preserve"> Barra Funda/RS</w:t>
      </w:r>
      <w:r w:rsidRPr="00686CCC">
        <w:rPr>
          <w:rFonts w:ascii="Calibri" w:eastAsia="Arial Unicode MS" w:hAnsi="Calibri" w:cs="Calibri"/>
          <w:sz w:val="23"/>
          <w:szCs w:val="23"/>
        </w:rPr>
        <w:t xml:space="preserve">, doravante denominado simplesmente como </w:t>
      </w:r>
      <w:r w:rsidRPr="00686CCC">
        <w:rPr>
          <w:rFonts w:ascii="Calibri" w:hAnsi="Calibri" w:cs="Calibri"/>
          <w:b/>
          <w:sz w:val="23"/>
          <w:szCs w:val="23"/>
        </w:rPr>
        <w:t>ÓRGÃO CREDENCIANTE</w:t>
      </w:r>
      <w:r w:rsidRPr="00686CCC">
        <w:rPr>
          <w:rFonts w:ascii="Calibri" w:hAnsi="Calibri" w:cs="Calibri"/>
          <w:sz w:val="23"/>
          <w:szCs w:val="23"/>
        </w:rPr>
        <w:t xml:space="preserve"> e</w:t>
      </w:r>
      <w:r w:rsidR="00997B94">
        <w:rPr>
          <w:rFonts w:ascii="Calibri" w:hAnsi="Calibri" w:cs="Calibri"/>
          <w:sz w:val="23"/>
          <w:szCs w:val="23"/>
        </w:rPr>
        <w:t xml:space="preserve"> </w:t>
      </w:r>
      <w:r w:rsidR="004E2382" w:rsidRPr="00BF5A52">
        <w:rPr>
          <w:rFonts w:ascii="Calibri" w:hAnsi="Calibri" w:cs="Calibri"/>
          <w:b/>
          <w:bCs/>
          <w:sz w:val="23"/>
          <w:szCs w:val="23"/>
        </w:rPr>
        <w:t>MEDENF IVOTI SERVIÇOS MÉDICOS E DE ENFERMAGEM LTDA</w:t>
      </w:r>
      <w:r w:rsidR="004E2382" w:rsidRPr="00BF5A52">
        <w:rPr>
          <w:rFonts w:ascii="Calibri" w:hAnsi="Calibri" w:cs="Calibri"/>
          <w:sz w:val="23"/>
          <w:szCs w:val="23"/>
        </w:rPr>
        <w:t xml:space="preserve">, inscrita no CNPJ sob o nº 29.843.841/0001-42, com sede na Rua João Albino </w:t>
      </w:r>
      <w:proofErr w:type="spellStart"/>
      <w:r w:rsidR="004E2382" w:rsidRPr="00BF5A52">
        <w:rPr>
          <w:rFonts w:ascii="Calibri" w:hAnsi="Calibri" w:cs="Calibri"/>
          <w:sz w:val="23"/>
          <w:szCs w:val="23"/>
        </w:rPr>
        <w:t>Dilly</w:t>
      </w:r>
      <w:proofErr w:type="spellEnd"/>
      <w:r w:rsidR="004E2382" w:rsidRPr="00BF5A52">
        <w:rPr>
          <w:rFonts w:ascii="Calibri" w:hAnsi="Calibri" w:cs="Calibri"/>
          <w:sz w:val="23"/>
          <w:szCs w:val="23"/>
        </w:rPr>
        <w:t xml:space="preserve">, nº 33, sala 07, </w:t>
      </w:r>
      <w:proofErr w:type="spellStart"/>
      <w:r w:rsidR="004E2382" w:rsidRPr="00BF5A52">
        <w:rPr>
          <w:rFonts w:ascii="Calibri" w:hAnsi="Calibri" w:cs="Calibri"/>
          <w:sz w:val="23"/>
          <w:szCs w:val="23"/>
        </w:rPr>
        <w:t>concordia</w:t>
      </w:r>
      <w:proofErr w:type="spellEnd"/>
      <w:r w:rsidR="004E2382" w:rsidRPr="00BF5A52">
        <w:rPr>
          <w:rFonts w:ascii="Calibri" w:hAnsi="Calibri" w:cs="Calibri"/>
          <w:sz w:val="23"/>
          <w:szCs w:val="23"/>
        </w:rPr>
        <w:t xml:space="preserve">, CEP: 93.900-000, na cidade de Ivoti/RS, representado pelo Sr. Rodrigo </w:t>
      </w:r>
      <w:proofErr w:type="spellStart"/>
      <w:r w:rsidR="004E2382" w:rsidRPr="00BF5A52">
        <w:rPr>
          <w:rFonts w:ascii="Calibri" w:hAnsi="Calibri" w:cs="Calibri"/>
          <w:sz w:val="23"/>
          <w:szCs w:val="23"/>
        </w:rPr>
        <w:t>Rentz</w:t>
      </w:r>
      <w:proofErr w:type="spellEnd"/>
      <w:r w:rsidR="004E2382" w:rsidRPr="00BF5A52">
        <w:rPr>
          <w:rFonts w:ascii="Calibri" w:hAnsi="Calibri" w:cs="Calibri"/>
          <w:sz w:val="23"/>
          <w:szCs w:val="23"/>
        </w:rPr>
        <w:t xml:space="preserve"> Fernandes, inscrito no CPF nº 043.915.229-18</w:t>
      </w:r>
      <w:r w:rsidR="004E2382" w:rsidRPr="00686CCC">
        <w:rPr>
          <w:rFonts w:ascii="Calibri" w:hAnsi="Calibri" w:cs="Calibri"/>
          <w:sz w:val="23"/>
          <w:szCs w:val="23"/>
        </w:rPr>
        <w:t xml:space="preserve">,  </w:t>
      </w:r>
      <w:r w:rsidR="004E2382" w:rsidRPr="0067178C">
        <w:rPr>
          <w:rFonts w:ascii="Calibri" w:hAnsi="Calibri" w:cs="Calibri"/>
          <w:sz w:val="23"/>
          <w:szCs w:val="23"/>
        </w:rPr>
        <w:t>residente e domiciliado na cidade de Porto Alegre/RS</w:t>
      </w:r>
      <w:r w:rsidR="0067178C" w:rsidRPr="002C72BC">
        <w:rPr>
          <w:rFonts w:ascii="Calibri" w:hAnsi="Calibri" w:cs="Calibri"/>
          <w:sz w:val="23"/>
          <w:szCs w:val="23"/>
        </w:rPr>
        <w:t xml:space="preserve">, </w:t>
      </w:r>
      <w:r w:rsidRPr="002C72BC">
        <w:rPr>
          <w:rFonts w:ascii="Calibri" w:hAnsi="Calibri" w:cs="Calibri"/>
          <w:sz w:val="23"/>
          <w:szCs w:val="23"/>
        </w:rPr>
        <w:t xml:space="preserve">adiante denominada simplesmente de </w:t>
      </w:r>
      <w:r w:rsidR="0018799B" w:rsidRPr="002C72BC">
        <w:rPr>
          <w:rFonts w:ascii="Calibri" w:hAnsi="Calibri" w:cs="Calibri"/>
          <w:b/>
          <w:sz w:val="23"/>
          <w:szCs w:val="23"/>
        </w:rPr>
        <w:t>CREDENCIADA</w:t>
      </w:r>
      <w:r w:rsidRPr="002C72BC">
        <w:rPr>
          <w:rFonts w:ascii="Calibri" w:hAnsi="Calibri" w:cs="Calibri"/>
          <w:sz w:val="23"/>
          <w:szCs w:val="23"/>
        </w:rPr>
        <w:t xml:space="preserve">, resolvem celebrar o presente </w:t>
      </w:r>
      <w:r w:rsidR="00BE7180" w:rsidRPr="002C72BC">
        <w:rPr>
          <w:rFonts w:ascii="Calibri" w:hAnsi="Calibri" w:cs="Calibri"/>
          <w:sz w:val="23"/>
          <w:szCs w:val="23"/>
        </w:rPr>
        <w:t>termo de credenciamento</w:t>
      </w:r>
      <w:r w:rsidRPr="002C72BC">
        <w:rPr>
          <w:rFonts w:ascii="Calibri" w:hAnsi="Calibri" w:cs="Calibri"/>
          <w:sz w:val="23"/>
          <w:szCs w:val="23"/>
        </w:rPr>
        <w:t>, mediante</w:t>
      </w:r>
      <w:r w:rsidRPr="002C72BC">
        <w:rPr>
          <w:rFonts w:ascii="Calibri" w:hAnsi="Calibri" w:cs="Calibri"/>
          <w:spacing w:val="-8"/>
          <w:sz w:val="23"/>
          <w:szCs w:val="23"/>
        </w:rPr>
        <w:t xml:space="preserve"> </w:t>
      </w:r>
      <w:r w:rsidRPr="002C72BC">
        <w:rPr>
          <w:rFonts w:ascii="Calibri" w:hAnsi="Calibri" w:cs="Calibri"/>
          <w:sz w:val="23"/>
          <w:szCs w:val="23"/>
        </w:rPr>
        <w:t>as</w:t>
      </w:r>
      <w:r w:rsidRPr="002C72BC">
        <w:rPr>
          <w:rFonts w:ascii="Calibri" w:hAnsi="Calibri" w:cs="Calibri"/>
          <w:spacing w:val="-9"/>
          <w:sz w:val="23"/>
          <w:szCs w:val="23"/>
        </w:rPr>
        <w:t xml:space="preserve"> </w:t>
      </w:r>
      <w:r w:rsidRPr="002C72BC">
        <w:rPr>
          <w:rFonts w:ascii="Calibri" w:hAnsi="Calibri" w:cs="Calibri"/>
          <w:sz w:val="23"/>
          <w:szCs w:val="23"/>
        </w:rPr>
        <w:t>cláusulas</w:t>
      </w:r>
      <w:r w:rsidRPr="002C72BC">
        <w:rPr>
          <w:rFonts w:ascii="Calibri" w:hAnsi="Calibri" w:cs="Calibri"/>
          <w:spacing w:val="-8"/>
          <w:sz w:val="23"/>
          <w:szCs w:val="23"/>
        </w:rPr>
        <w:t xml:space="preserve"> </w:t>
      </w:r>
      <w:r w:rsidRPr="002C72BC">
        <w:rPr>
          <w:rFonts w:ascii="Calibri" w:hAnsi="Calibri" w:cs="Calibri"/>
          <w:sz w:val="23"/>
          <w:szCs w:val="23"/>
        </w:rPr>
        <w:t>e</w:t>
      </w:r>
      <w:r w:rsidRPr="002C72BC">
        <w:rPr>
          <w:rFonts w:ascii="Calibri" w:hAnsi="Calibri" w:cs="Calibri"/>
          <w:spacing w:val="-8"/>
          <w:sz w:val="23"/>
          <w:szCs w:val="23"/>
        </w:rPr>
        <w:t xml:space="preserve"> </w:t>
      </w:r>
      <w:r w:rsidRPr="002C72BC">
        <w:rPr>
          <w:rFonts w:ascii="Calibri" w:hAnsi="Calibri" w:cs="Calibri"/>
          <w:sz w:val="23"/>
          <w:szCs w:val="23"/>
        </w:rPr>
        <w:t>condições seguintes.</w:t>
      </w:r>
    </w:p>
    <w:p w14:paraId="7568DDB1" w14:textId="7BBA252F" w:rsidR="009D6F18" w:rsidRDefault="00BF649C" w:rsidP="009D6F18">
      <w:pPr>
        <w:pStyle w:val="Corpodetexto"/>
        <w:ind w:firstLine="708"/>
        <w:rPr>
          <w:rFonts w:ascii="Calibri" w:eastAsia="Arial" w:hAnsi="Calibri" w:cs="Calibri"/>
          <w:iCs/>
          <w:sz w:val="23"/>
          <w:szCs w:val="23"/>
        </w:rPr>
      </w:pPr>
      <w:r w:rsidRPr="00686CCC">
        <w:rPr>
          <w:rFonts w:ascii="Calibri" w:hAnsi="Calibri" w:cs="Calibri"/>
          <w:bCs/>
          <w:iCs/>
          <w:sz w:val="23"/>
          <w:szCs w:val="23"/>
        </w:rPr>
        <w:t xml:space="preserve">O presente Termo de Credenciamento origina-se do Procedimento Licitatório nº </w:t>
      </w:r>
      <w:r w:rsidR="002A7C7F" w:rsidRPr="00686CCC">
        <w:rPr>
          <w:rFonts w:ascii="Calibri" w:hAnsi="Calibri" w:cs="Calibri"/>
          <w:bCs/>
          <w:iCs/>
          <w:sz w:val="23"/>
          <w:szCs w:val="23"/>
        </w:rPr>
        <w:t>00</w:t>
      </w:r>
      <w:r w:rsidR="008C6A45">
        <w:rPr>
          <w:rFonts w:ascii="Calibri" w:hAnsi="Calibri" w:cs="Calibri"/>
          <w:bCs/>
          <w:iCs/>
          <w:sz w:val="23"/>
          <w:szCs w:val="23"/>
        </w:rPr>
        <w:t>4</w:t>
      </w:r>
      <w:r w:rsidR="002A7C7F" w:rsidRPr="00686CCC">
        <w:rPr>
          <w:rFonts w:ascii="Calibri" w:hAnsi="Calibri" w:cs="Calibri"/>
          <w:bCs/>
          <w:iCs/>
          <w:sz w:val="23"/>
          <w:szCs w:val="23"/>
        </w:rPr>
        <w:t>/2025</w:t>
      </w:r>
      <w:r w:rsidRPr="00686CCC">
        <w:rPr>
          <w:rFonts w:ascii="Calibri" w:hAnsi="Calibri" w:cs="Calibri"/>
          <w:bCs/>
          <w:iCs/>
          <w:sz w:val="23"/>
          <w:szCs w:val="23"/>
        </w:rPr>
        <w:t xml:space="preserve"> – INEXIGIBILIDADE DE LICITAÇÃO, através de Procedimento Auxiliar de Credenciamento nº </w:t>
      </w:r>
      <w:r w:rsidR="002A7C7F" w:rsidRPr="00686CCC">
        <w:rPr>
          <w:rFonts w:ascii="Calibri" w:hAnsi="Calibri" w:cs="Calibri"/>
          <w:bCs/>
          <w:iCs/>
          <w:sz w:val="23"/>
          <w:szCs w:val="23"/>
        </w:rPr>
        <w:t>00</w:t>
      </w:r>
      <w:r w:rsidR="003C639C">
        <w:rPr>
          <w:rFonts w:ascii="Calibri" w:hAnsi="Calibri" w:cs="Calibri"/>
          <w:bCs/>
          <w:iCs/>
          <w:sz w:val="23"/>
          <w:szCs w:val="23"/>
        </w:rPr>
        <w:t>4</w:t>
      </w:r>
      <w:r w:rsidR="002A7C7F" w:rsidRPr="00686CCC">
        <w:rPr>
          <w:rFonts w:ascii="Calibri" w:hAnsi="Calibri" w:cs="Calibri"/>
          <w:bCs/>
          <w:iCs/>
          <w:sz w:val="23"/>
          <w:szCs w:val="23"/>
        </w:rPr>
        <w:t>/2025</w:t>
      </w:r>
      <w:r w:rsidRPr="00686CCC">
        <w:rPr>
          <w:rFonts w:ascii="Calibri" w:hAnsi="Calibri" w:cs="Calibri"/>
          <w:bCs/>
          <w:iCs/>
          <w:sz w:val="23"/>
          <w:szCs w:val="23"/>
        </w:rPr>
        <w:t>, para</w:t>
      </w:r>
      <w:r w:rsidRPr="00686CCC">
        <w:rPr>
          <w:rFonts w:ascii="Calibri" w:eastAsia="Arial" w:hAnsi="Calibri" w:cs="Calibri"/>
          <w:iCs/>
          <w:sz w:val="23"/>
          <w:szCs w:val="23"/>
        </w:rPr>
        <w:t xml:space="preserve"> </w:t>
      </w:r>
      <w:r w:rsidR="003A7171" w:rsidRPr="003A7171">
        <w:rPr>
          <w:rFonts w:ascii="Calibri" w:eastAsia="Arial" w:hAnsi="Calibri" w:cs="Calibri"/>
          <w:iCs/>
          <w:sz w:val="23"/>
          <w:szCs w:val="23"/>
        </w:rPr>
        <w:t>CREDENCIAMENTO de Pessoas Jurídicas para realização de consultas médicas e atendimentos especializados aos pacientes encaminhados pelas Secretarias Municipais de Saúde de Municípios consorciados ao Consórcio Intermunicipal de Saúde do Grande Sarandi</w:t>
      </w:r>
      <w:r w:rsidR="003A7171">
        <w:rPr>
          <w:rFonts w:ascii="Calibri" w:eastAsia="Arial" w:hAnsi="Calibri" w:cs="Calibri"/>
          <w:iCs/>
          <w:sz w:val="23"/>
          <w:szCs w:val="23"/>
        </w:rPr>
        <w:t>.</w:t>
      </w:r>
    </w:p>
    <w:p w14:paraId="468C3080" w14:textId="77777777" w:rsidR="003A7171" w:rsidRPr="00686CCC" w:rsidRDefault="003A7171" w:rsidP="009D6F18">
      <w:pPr>
        <w:pStyle w:val="Corpodetexto"/>
        <w:ind w:firstLine="708"/>
        <w:rPr>
          <w:rFonts w:ascii="Calibri" w:hAnsi="Calibri" w:cs="Calibri"/>
          <w:sz w:val="23"/>
          <w:szCs w:val="23"/>
        </w:rPr>
      </w:pPr>
    </w:p>
    <w:p w14:paraId="00BAAF80" w14:textId="77777777" w:rsidR="0061700F" w:rsidRPr="00686CCC" w:rsidRDefault="0061700F" w:rsidP="00211173">
      <w:pPr>
        <w:pStyle w:val="Corpodetexto"/>
        <w:jc w:val="center"/>
        <w:rPr>
          <w:rFonts w:ascii="Calibri" w:hAnsi="Calibri" w:cs="Calibri"/>
          <w:b/>
          <w:bCs/>
          <w:sz w:val="23"/>
          <w:szCs w:val="23"/>
        </w:rPr>
      </w:pPr>
      <w:r w:rsidRPr="00686CCC">
        <w:rPr>
          <w:rFonts w:ascii="Calibri" w:hAnsi="Calibri" w:cs="Calibri"/>
          <w:b/>
          <w:bCs/>
          <w:sz w:val="23"/>
          <w:szCs w:val="23"/>
        </w:rPr>
        <w:t>CLÁUSULA PRIMEIRA – DO OBJETO:</w:t>
      </w:r>
    </w:p>
    <w:p w14:paraId="14EB6A91" w14:textId="3CF2C250" w:rsidR="0061700F" w:rsidRDefault="0061700F" w:rsidP="002D0D97">
      <w:pPr>
        <w:pStyle w:val="Corpodetexto"/>
        <w:ind w:firstLine="708"/>
        <w:rPr>
          <w:rFonts w:ascii="Calibri" w:hAnsi="Calibri" w:cs="Calibri"/>
          <w:sz w:val="23"/>
          <w:szCs w:val="23"/>
        </w:rPr>
      </w:pPr>
      <w:r w:rsidRPr="00686CCC">
        <w:rPr>
          <w:rFonts w:ascii="Calibri" w:hAnsi="Calibri" w:cs="Calibri"/>
          <w:bCs/>
          <w:sz w:val="23"/>
          <w:szCs w:val="23"/>
        </w:rPr>
        <w:t xml:space="preserve">1.1. </w:t>
      </w:r>
      <w:r w:rsidR="00BF649C" w:rsidRPr="00686CCC">
        <w:rPr>
          <w:rFonts w:ascii="Calibri" w:hAnsi="Calibri" w:cs="Calibri"/>
          <w:bCs/>
          <w:sz w:val="23"/>
          <w:szCs w:val="23"/>
        </w:rPr>
        <w:t xml:space="preserve">Constitui objeto do presente, o </w:t>
      </w:r>
      <w:r w:rsidR="002D0D97" w:rsidRPr="003A7171">
        <w:rPr>
          <w:rFonts w:ascii="Calibri" w:eastAsia="Arial" w:hAnsi="Calibri" w:cs="Calibri"/>
          <w:iCs/>
          <w:sz w:val="23"/>
          <w:szCs w:val="23"/>
        </w:rPr>
        <w:t>CREDENCIAMENTO de Pessoas Jurídicas para realização de consultas médicas e atendimentos especializados aos pacientes encaminhados pelas Secretarias Municipais de Saúde de Municípios consorciados ao Consórcio Intermunicipal de Saúde do Grande Sarandi</w:t>
      </w:r>
      <w:r w:rsidRPr="00686CCC">
        <w:rPr>
          <w:rFonts w:ascii="Calibri" w:hAnsi="Calibri" w:cs="Calibri"/>
          <w:bCs/>
          <w:sz w:val="23"/>
          <w:szCs w:val="23"/>
        </w:rPr>
        <w:t>, conforme</w:t>
      </w:r>
      <w:r w:rsidRPr="00686CCC">
        <w:rPr>
          <w:rFonts w:ascii="Calibri" w:hAnsi="Calibri" w:cs="Calibri"/>
          <w:sz w:val="23"/>
          <w:szCs w:val="23"/>
        </w:rPr>
        <w:t xml:space="preserve"> descrito abaixo:</w:t>
      </w:r>
    </w:p>
    <w:tbl>
      <w:tblPr>
        <w:tblpPr w:leftFromText="141" w:rightFromText="141" w:vertAnchor="text" w:horzAnchor="margin" w:tblpY="210"/>
        <w:tblW w:w="8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959"/>
        <w:gridCol w:w="992"/>
        <w:gridCol w:w="1276"/>
      </w:tblGrid>
      <w:tr w:rsidR="00C9083E" w:rsidRPr="004811F0" w14:paraId="2388E2A6" w14:textId="77777777" w:rsidTr="00505B3F">
        <w:trPr>
          <w:trHeight w:val="269"/>
        </w:trPr>
        <w:tc>
          <w:tcPr>
            <w:tcW w:w="709" w:type="dxa"/>
            <w:vMerge w:val="restart"/>
            <w:tcBorders>
              <w:top w:val="single" w:sz="4" w:space="0" w:color="auto"/>
              <w:left w:val="single" w:sz="4" w:space="0" w:color="auto"/>
              <w:right w:val="single" w:sz="4" w:space="0" w:color="auto"/>
            </w:tcBorders>
            <w:shd w:val="clear" w:color="auto" w:fill="D9D9D9"/>
            <w:vAlign w:val="center"/>
          </w:tcPr>
          <w:p w14:paraId="641D35AB" w14:textId="77777777" w:rsidR="00C9083E" w:rsidRPr="00C9083E" w:rsidRDefault="00C9083E" w:rsidP="00505B3F">
            <w:pPr>
              <w:rPr>
                <w:rFonts w:asciiTheme="minorHAnsi" w:hAnsiTheme="minorHAnsi" w:cstheme="minorHAnsi"/>
                <w:b/>
                <w:bCs/>
                <w:sz w:val="22"/>
                <w:szCs w:val="22"/>
              </w:rPr>
            </w:pPr>
            <w:r w:rsidRPr="00C9083E">
              <w:rPr>
                <w:rFonts w:asciiTheme="minorHAnsi" w:hAnsiTheme="minorHAnsi" w:cstheme="minorHAnsi"/>
                <w:b/>
                <w:bCs/>
                <w:sz w:val="22"/>
                <w:szCs w:val="22"/>
              </w:rPr>
              <w:t>ITEM</w:t>
            </w:r>
          </w:p>
        </w:tc>
        <w:tc>
          <w:tcPr>
            <w:tcW w:w="5959" w:type="dxa"/>
            <w:vMerge w:val="restart"/>
            <w:tcBorders>
              <w:top w:val="single" w:sz="4" w:space="0" w:color="auto"/>
              <w:left w:val="single" w:sz="4" w:space="0" w:color="auto"/>
              <w:right w:val="single" w:sz="4" w:space="0" w:color="auto"/>
            </w:tcBorders>
            <w:shd w:val="clear" w:color="auto" w:fill="D9D9D9"/>
            <w:vAlign w:val="center"/>
          </w:tcPr>
          <w:p w14:paraId="4FA0C6E0" w14:textId="77777777" w:rsidR="00C9083E" w:rsidRPr="00C9083E" w:rsidRDefault="00C9083E" w:rsidP="00505B3F">
            <w:pPr>
              <w:ind w:left="-138" w:firstLine="567"/>
              <w:rPr>
                <w:rFonts w:asciiTheme="minorHAnsi" w:hAnsiTheme="minorHAnsi" w:cstheme="minorHAnsi"/>
                <w:b/>
                <w:bCs/>
                <w:sz w:val="22"/>
                <w:szCs w:val="22"/>
                <w:lang w:eastAsia="en-US"/>
              </w:rPr>
            </w:pPr>
            <w:r w:rsidRPr="00C9083E">
              <w:rPr>
                <w:rFonts w:asciiTheme="minorHAnsi" w:hAnsiTheme="minorHAnsi" w:cstheme="minorHAnsi"/>
                <w:b/>
                <w:bCs/>
                <w:sz w:val="22"/>
                <w:szCs w:val="22"/>
                <w:lang w:eastAsia="en-US"/>
              </w:rPr>
              <w:t>GRUPO 01 – CONSULTAS ESPECIALIZADAS</w:t>
            </w:r>
          </w:p>
        </w:tc>
        <w:tc>
          <w:tcPr>
            <w:tcW w:w="992" w:type="dxa"/>
            <w:vMerge w:val="restart"/>
            <w:tcBorders>
              <w:top w:val="single" w:sz="4" w:space="0" w:color="auto"/>
              <w:left w:val="single" w:sz="4" w:space="0" w:color="auto"/>
              <w:right w:val="single" w:sz="4" w:space="0" w:color="auto"/>
            </w:tcBorders>
            <w:shd w:val="clear" w:color="auto" w:fill="D9D9D9"/>
            <w:vAlign w:val="center"/>
          </w:tcPr>
          <w:p w14:paraId="65FA4C79" w14:textId="77777777" w:rsidR="00C9083E" w:rsidRPr="00C9083E" w:rsidRDefault="00C9083E" w:rsidP="00505B3F">
            <w:pPr>
              <w:ind w:left="-57" w:right="-57"/>
              <w:jc w:val="center"/>
              <w:rPr>
                <w:rFonts w:asciiTheme="minorHAnsi" w:hAnsiTheme="minorHAnsi" w:cstheme="minorHAnsi"/>
                <w:b/>
                <w:bCs/>
                <w:sz w:val="22"/>
                <w:szCs w:val="22"/>
                <w:lang w:eastAsia="en-US"/>
              </w:rPr>
            </w:pPr>
            <w:r w:rsidRPr="00C9083E">
              <w:rPr>
                <w:rFonts w:asciiTheme="minorHAnsi" w:hAnsiTheme="minorHAnsi" w:cstheme="minorHAnsi"/>
                <w:b/>
                <w:bCs/>
                <w:sz w:val="22"/>
                <w:szCs w:val="22"/>
                <w:lang w:eastAsia="en-US"/>
              </w:rPr>
              <w:t>QTDADE/ ANUAL</w:t>
            </w:r>
          </w:p>
        </w:tc>
        <w:tc>
          <w:tcPr>
            <w:tcW w:w="1276" w:type="dxa"/>
            <w:tcBorders>
              <w:top w:val="single" w:sz="4" w:space="0" w:color="auto"/>
              <w:left w:val="single" w:sz="4" w:space="0" w:color="auto"/>
              <w:bottom w:val="nil"/>
              <w:right w:val="single" w:sz="4" w:space="0" w:color="auto"/>
            </w:tcBorders>
            <w:shd w:val="clear" w:color="auto" w:fill="D9D9D9"/>
          </w:tcPr>
          <w:p w14:paraId="4E54BAA3" w14:textId="77777777" w:rsidR="00C9083E" w:rsidRPr="00C9083E" w:rsidRDefault="00C9083E" w:rsidP="00505B3F">
            <w:pPr>
              <w:ind w:left="-57" w:right="-57"/>
              <w:jc w:val="center"/>
              <w:rPr>
                <w:rFonts w:asciiTheme="minorHAnsi" w:hAnsiTheme="minorHAnsi" w:cstheme="minorHAnsi"/>
                <w:b/>
                <w:bCs/>
                <w:sz w:val="22"/>
                <w:szCs w:val="22"/>
                <w:lang w:eastAsia="en-US"/>
              </w:rPr>
            </w:pPr>
            <w:r w:rsidRPr="00C9083E">
              <w:rPr>
                <w:rFonts w:asciiTheme="minorHAnsi" w:hAnsiTheme="minorHAnsi" w:cstheme="minorHAnsi"/>
                <w:b/>
                <w:bCs/>
                <w:sz w:val="22"/>
                <w:szCs w:val="22"/>
                <w:lang w:eastAsia="en-US"/>
              </w:rPr>
              <w:t xml:space="preserve">VALOR </w:t>
            </w:r>
          </w:p>
        </w:tc>
      </w:tr>
      <w:tr w:rsidR="00C9083E" w:rsidRPr="004811F0" w14:paraId="0B18A2FE" w14:textId="77777777" w:rsidTr="00505B3F">
        <w:trPr>
          <w:trHeight w:val="244"/>
        </w:trPr>
        <w:tc>
          <w:tcPr>
            <w:tcW w:w="709" w:type="dxa"/>
            <w:vMerge/>
            <w:tcBorders>
              <w:left w:val="single" w:sz="4" w:space="0" w:color="auto"/>
              <w:bottom w:val="single" w:sz="4" w:space="0" w:color="auto"/>
              <w:right w:val="single" w:sz="4" w:space="0" w:color="auto"/>
            </w:tcBorders>
            <w:shd w:val="clear" w:color="auto" w:fill="D9D9D9"/>
            <w:vAlign w:val="center"/>
            <w:hideMark/>
          </w:tcPr>
          <w:p w14:paraId="556BAF34" w14:textId="77777777" w:rsidR="00C9083E" w:rsidRPr="00C9083E" w:rsidRDefault="00C9083E" w:rsidP="00505B3F">
            <w:pPr>
              <w:rPr>
                <w:rFonts w:asciiTheme="minorHAnsi" w:hAnsiTheme="minorHAnsi" w:cstheme="minorHAnsi"/>
                <w:b/>
                <w:bCs/>
                <w:sz w:val="22"/>
                <w:szCs w:val="22"/>
              </w:rPr>
            </w:pPr>
          </w:p>
        </w:tc>
        <w:tc>
          <w:tcPr>
            <w:tcW w:w="5959" w:type="dxa"/>
            <w:vMerge/>
            <w:tcBorders>
              <w:left w:val="single" w:sz="4" w:space="0" w:color="auto"/>
              <w:bottom w:val="single" w:sz="4" w:space="0" w:color="auto"/>
              <w:right w:val="single" w:sz="4" w:space="0" w:color="auto"/>
            </w:tcBorders>
            <w:shd w:val="clear" w:color="auto" w:fill="D9D9D9"/>
            <w:vAlign w:val="center"/>
            <w:hideMark/>
          </w:tcPr>
          <w:p w14:paraId="1F2D40E0" w14:textId="77777777" w:rsidR="00C9083E" w:rsidRPr="00C9083E" w:rsidRDefault="00C9083E" w:rsidP="00505B3F">
            <w:pPr>
              <w:jc w:val="both"/>
              <w:rPr>
                <w:rFonts w:asciiTheme="minorHAnsi" w:hAnsiTheme="minorHAnsi" w:cstheme="minorHAnsi"/>
                <w:b/>
                <w:bCs/>
                <w:sz w:val="22"/>
                <w:szCs w:val="22"/>
                <w:lang w:eastAsia="en-US"/>
              </w:rPr>
            </w:pPr>
          </w:p>
        </w:tc>
        <w:tc>
          <w:tcPr>
            <w:tcW w:w="992" w:type="dxa"/>
            <w:vMerge/>
            <w:tcBorders>
              <w:left w:val="single" w:sz="4" w:space="0" w:color="auto"/>
              <w:bottom w:val="single" w:sz="4" w:space="0" w:color="auto"/>
              <w:right w:val="single" w:sz="4" w:space="0" w:color="auto"/>
            </w:tcBorders>
            <w:shd w:val="clear" w:color="auto" w:fill="D9D9D9"/>
            <w:vAlign w:val="center"/>
            <w:hideMark/>
          </w:tcPr>
          <w:p w14:paraId="261E82D4" w14:textId="77777777" w:rsidR="00C9083E" w:rsidRPr="00C9083E" w:rsidRDefault="00C9083E" w:rsidP="00505B3F">
            <w:pPr>
              <w:jc w:val="center"/>
              <w:rPr>
                <w:rFonts w:asciiTheme="minorHAnsi" w:hAnsiTheme="minorHAnsi" w:cstheme="minorHAnsi"/>
                <w:b/>
                <w:bCs/>
                <w:sz w:val="22"/>
                <w:szCs w:val="22"/>
                <w:lang w:eastAsia="en-US"/>
              </w:rPr>
            </w:pPr>
          </w:p>
        </w:tc>
        <w:tc>
          <w:tcPr>
            <w:tcW w:w="1276" w:type="dxa"/>
            <w:tcBorders>
              <w:top w:val="nil"/>
              <w:left w:val="single" w:sz="4" w:space="0" w:color="auto"/>
              <w:bottom w:val="single" w:sz="4" w:space="0" w:color="auto"/>
              <w:right w:val="single" w:sz="4" w:space="0" w:color="auto"/>
            </w:tcBorders>
            <w:shd w:val="clear" w:color="auto" w:fill="D9D9D9"/>
          </w:tcPr>
          <w:p w14:paraId="7B8DD45B" w14:textId="77777777" w:rsidR="00C9083E" w:rsidRPr="00C9083E" w:rsidRDefault="00C9083E" w:rsidP="00505B3F">
            <w:pPr>
              <w:jc w:val="center"/>
              <w:rPr>
                <w:rFonts w:asciiTheme="minorHAnsi" w:hAnsiTheme="minorHAnsi" w:cstheme="minorHAnsi"/>
                <w:b/>
                <w:bCs/>
                <w:sz w:val="22"/>
                <w:szCs w:val="22"/>
                <w:lang w:eastAsia="en-US"/>
              </w:rPr>
            </w:pPr>
            <w:r w:rsidRPr="00C9083E">
              <w:rPr>
                <w:rFonts w:asciiTheme="minorHAnsi" w:hAnsiTheme="minorHAnsi" w:cstheme="minorHAnsi"/>
                <w:b/>
                <w:bCs/>
                <w:sz w:val="22"/>
                <w:szCs w:val="22"/>
                <w:lang w:eastAsia="en-US"/>
              </w:rPr>
              <w:t>UNITÁRIO</w:t>
            </w:r>
          </w:p>
        </w:tc>
      </w:tr>
      <w:tr w:rsidR="00C9083E" w:rsidRPr="004811F0" w14:paraId="10AE16D3" w14:textId="77777777" w:rsidTr="00505B3F">
        <w:tc>
          <w:tcPr>
            <w:tcW w:w="709" w:type="dxa"/>
            <w:tcBorders>
              <w:top w:val="single" w:sz="4" w:space="0" w:color="auto"/>
              <w:left w:val="single" w:sz="4" w:space="0" w:color="auto"/>
              <w:bottom w:val="single" w:sz="4" w:space="0" w:color="auto"/>
              <w:right w:val="single" w:sz="4" w:space="0" w:color="auto"/>
            </w:tcBorders>
            <w:hideMark/>
          </w:tcPr>
          <w:p w14:paraId="4B31AE88" w14:textId="77777777" w:rsidR="00C9083E" w:rsidRPr="00C9083E" w:rsidRDefault="00C9083E" w:rsidP="00505B3F">
            <w:pPr>
              <w:jc w:val="center"/>
              <w:rPr>
                <w:rFonts w:asciiTheme="minorHAnsi" w:hAnsiTheme="minorHAnsi" w:cstheme="minorHAnsi"/>
                <w:sz w:val="22"/>
                <w:szCs w:val="22"/>
                <w:lang w:eastAsia="en-US"/>
              </w:rPr>
            </w:pPr>
            <w:r w:rsidRPr="00C9083E">
              <w:rPr>
                <w:rFonts w:asciiTheme="minorHAnsi" w:hAnsiTheme="minorHAnsi" w:cstheme="minorHAnsi"/>
                <w:sz w:val="22"/>
                <w:szCs w:val="22"/>
                <w:lang w:eastAsia="en-US"/>
              </w:rPr>
              <w:t>18</w:t>
            </w:r>
          </w:p>
        </w:tc>
        <w:tc>
          <w:tcPr>
            <w:tcW w:w="5959" w:type="dxa"/>
            <w:tcBorders>
              <w:top w:val="single" w:sz="4" w:space="0" w:color="auto"/>
              <w:left w:val="single" w:sz="4" w:space="0" w:color="auto"/>
              <w:bottom w:val="single" w:sz="4" w:space="0" w:color="auto"/>
              <w:right w:val="single" w:sz="4" w:space="0" w:color="auto"/>
            </w:tcBorders>
          </w:tcPr>
          <w:p w14:paraId="4C018374" w14:textId="77777777" w:rsidR="00C9083E" w:rsidRPr="00C9083E" w:rsidRDefault="00C9083E" w:rsidP="00505B3F">
            <w:pPr>
              <w:pStyle w:val="TableParagraph"/>
              <w:spacing w:before="1"/>
              <w:ind w:left="37"/>
              <w:jc w:val="both"/>
              <w:rPr>
                <w:rFonts w:asciiTheme="minorHAnsi" w:hAnsiTheme="minorHAnsi" w:cstheme="minorHAnsi"/>
              </w:rPr>
            </w:pPr>
            <w:r w:rsidRPr="00C9083E">
              <w:rPr>
                <w:rFonts w:asciiTheme="minorHAnsi" w:hAnsiTheme="minorHAnsi" w:cstheme="minorHAnsi"/>
              </w:rPr>
              <w:t>CONSULTA</w:t>
            </w:r>
            <w:r w:rsidRPr="00C9083E">
              <w:rPr>
                <w:rFonts w:asciiTheme="minorHAnsi" w:hAnsiTheme="minorHAnsi" w:cstheme="minorHAnsi"/>
                <w:spacing w:val="-12"/>
              </w:rPr>
              <w:t xml:space="preserve"> </w:t>
            </w:r>
            <w:r w:rsidRPr="00C9083E">
              <w:rPr>
                <w:rFonts w:asciiTheme="minorHAnsi" w:hAnsiTheme="minorHAnsi" w:cstheme="minorHAnsi"/>
              </w:rPr>
              <w:t>MEDICA</w:t>
            </w:r>
            <w:r w:rsidRPr="00C9083E">
              <w:rPr>
                <w:rFonts w:asciiTheme="minorHAnsi" w:hAnsiTheme="minorHAnsi" w:cstheme="minorHAnsi"/>
                <w:spacing w:val="-10"/>
              </w:rPr>
              <w:t xml:space="preserve"> </w:t>
            </w:r>
            <w:r w:rsidRPr="00C9083E">
              <w:rPr>
                <w:rFonts w:asciiTheme="minorHAnsi" w:hAnsiTheme="minorHAnsi" w:cstheme="minorHAnsi"/>
              </w:rPr>
              <w:t>EM</w:t>
            </w:r>
            <w:r w:rsidRPr="00C9083E">
              <w:rPr>
                <w:rFonts w:asciiTheme="minorHAnsi" w:hAnsiTheme="minorHAnsi" w:cstheme="minorHAnsi"/>
                <w:spacing w:val="-10"/>
              </w:rPr>
              <w:t xml:space="preserve"> </w:t>
            </w:r>
            <w:r w:rsidRPr="00C9083E">
              <w:rPr>
                <w:rFonts w:asciiTheme="minorHAnsi" w:hAnsiTheme="minorHAnsi" w:cstheme="minorHAnsi"/>
              </w:rPr>
              <w:t>ATENÇÃO</w:t>
            </w:r>
            <w:r w:rsidRPr="00C9083E">
              <w:rPr>
                <w:rFonts w:asciiTheme="minorHAnsi" w:hAnsiTheme="minorHAnsi" w:cstheme="minorHAnsi"/>
                <w:spacing w:val="-13"/>
              </w:rPr>
              <w:t xml:space="preserve"> </w:t>
            </w:r>
            <w:r w:rsidRPr="00C9083E">
              <w:rPr>
                <w:rFonts w:asciiTheme="minorHAnsi" w:hAnsiTheme="minorHAnsi" w:cstheme="minorHAnsi"/>
              </w:rPr>
              <w:t>ESPECIALIZADA</w:t>
            </w:r>
            <w:r w:rsidRPr="00C9083E">
              <w:rPr>
                <w:rFonts w:asciiTheme="minorHAnsi" w:hAnsiTheme="minorHAnsi" w:cstheme="minorHAnsi"/>
                <w:spacing w:val="-11"/>
              </w:rPr>
              <w:t xml:space="preserve"> </w:t>
            </w:r>
            <w:r w:rsidRPr="00C9083E">
              <w:rPr>
                <w:rFonts w:asciiTheme="minorHAnsi" w:hAnsiTheme="minorHAnsi" w:cstheme="minorHAnsi"/>
              </w:rPr>
              <w:t>EM</w:t>
            </w:r>
            <w:r w:rsidRPr="00C9083E">
              <w:rPr>
                <w:rFonts w:asciiTheme="minorHAnsi" w:hAnsiTheme="minorHAnsi" w:cstheme="minorHAnsi"/>
                <w:spacing w:val="-10"/>
              </w:rPr>
              <w:t xml:space="preserve"> </w:t>
            </w:r>
            <w:r w:rsidRPr="00C9083E">
              <w:rPr>
                <w:rFonts w:asciiTheme="minorHAnsi" w:hAnsiTheme="minorHAnsi" w:cstheme="minorHAnsi"/>
              </w:rPr>
              <w:t>GINECOLOGISTA</w:t>
            </w:r>
            <w:r w:rsidRPr="00C9083E">
              <w:rPr>
                <w:rFonts w:asciiTheme="minorHAnsi" w:hAnsiTheme="minorHAnsi" w:cstheme="minorHAnsi"/>
                <w:spacing w:val="-13"/>
              </w:rPr>
              <w:t xml:space="preserve"> </w:t>
            </w:r>
            <w:r w:rsidRPr="00C9083E">
              <w:rPr>
                <w:rFonts w:asciiTheme="minorHAnsi" w:hAnsiTheme="minorHAnsi" w:cstheme="minorHAnsi"/>
                <w:spacing w:val="-10"/>
              </w:rPr>
              <w:t xml:space="preserve">E </w:t>
            </w:r>
          </w:p>
          <w:p w14:paraId="711CD021" w14:textId="77777777" w:rsidR="00C9083E" w:rsidRPr="00C9083E" w:rsidRDefault="00C9083E" w:rsidP="00505B3F">
            <w:pPr>
              <w:jc w:val="both"/>
              <w:rPr>
                <w:rFonts w:asciiTheme="minorHAnsi" w:hAnsiTheme="minorHAnsi" w:cstheme="minorHAnsi"/>
                <w:sz w:val="22"/>
                <w:szCs w:val="22"/>
                <w:lang w:eastAsia="en-US"/>
              </w:rPr>
            </w:pPr>
            <w:r w:rsidRPr="00C9083E">
              <w:rPr>
                <w:rFonts w:asciiTheme="minorHAnsi" w:hAnsiTheme="minorHAnsi" w:cstheme="minorHAnsi"/>
                <w:spacing w:val="-2"/>
                <w:sz w:val="22"/>
                <w:szCs w:val="22"/>
              </w:rPr>
              <w:t>OBSTETRA</w:t>
            </w:r>
          </w:p>
        </w:tc>
        <w:tc>
          <w:tcPr>
            <w:tcW w:w="992" w:type="dxa"/>
            <w:tcBorders>
              <w:top w:val="single" w:sz="4" w:space="0" w:color="auto"/>
              <w:left w:val="single" w:sz="4" w:space="0" w:color="auto"/>
              <w:bottom w:val="single" w:sz="4" w:space="0" w:color="auto"/>
              <w:right w:val="single" w:sz="4" w:space="0" w:color="auto"/>
            </w:tcBorders>
          </w:tcPr>
          <w:p w14:paraId="79697DC4" w14:textId="77777777" w:rsidR="00C9083E" w:rsidRPr="00C9083E" w:rsidRDefault="00C9083E" w:rsidP="00505B3F">
            <w:pPr>
              <w:pStyle w:val="TableParagraph"/>
              <w:spacing w:before="36"/>
              <w:rPr>
                <w:rFonts w:asciiTheme="minorHAnsi" w:hAnsiTheme="minorHAnsi" w:cstheme="minorHAnsi"/>
              </w:rPr>
            </w:pPr>
          </w:p>
          <w:p w14:paraId="5F0ACB1A" w14:textId="77777777" w:rsidR="00C9083E" w:rsidRPr="00C9083E" w:rsidRDefault="00C9083E" w:rsidP="00505B3F">
            <w:pPr>
              <w:jc w:val="center"/>
              <w:rPr>
                <w:rFonts w:asciiTheme="minorHAnsi" w:hAnsiTheme="minorHAnsi" w:cstheme="minorHAnsi"/>
                <w:sz w:val="22"/>
                <w:szCs w:val="22"/>
                <w:lang w:eastAsia="en-US"/>
              </w:rPr>
            </w:pPr>
            <w:r w:rsidRPr="00C9083E">
              <w:rPr>
                <w:rFonts w:asciiTheme="minorHAnsi" w:hAnsiTheme="minorHAnsi" w:cstheme="minorHAnsi"/>
                <w:spacing w:val="-5"/>
                <w:sz w:val="22"/>
                <w:szCs w:val="22"/>
              </w:rPr>
              <w:t>50</w:t>
            </w:r>
          </w:p>
        </w:tc>
        <w:tc>
          <w:tcPr>
            <w:tcW w:w="1276" w:type="dxa"/>
            <w:tcBorders>
              <w:top w:val="single" w:sz="4" w:space="0" w:color="auto"/>
              <w:left w:val="single" w:sz="4" w:space="0" w:color="auto"/>
              <w:bottom w:val="single" w:sz="4" w:space="0" w:color="auto"/>
              <w:right w:val="single" w:sz="4" w:space="0" w:color="auto"/>
            </w:tcBorders>
          </w:tcPr>
          <w:p w14:paraId="3C1E8ADF" w14:textId="77777777" w:rsidR="00C9083E" w:rsidRPr="00C9083E" w:rsidRDefault="00C9083E" w:rsidP="00505B3F">
            <w:pPr>
              <w:pStyle w:val="TableParagraph"/>
              <w:spacing w:before="36"/>
              <w:rPr>
                <w:rFonts w:asciiTheme="minorHAnsi" w:hAnsiTheme="minorHAnsi" w:cstheme="minorHAnsi"/>
              </w:rPr>
            </w:pPr>
          </w:p>
          <w:p w14:paraId="7AC27276" w14:textId="77777777" w:rsidR="00C9083E" w:rsidRPr="00C9083E" w:rsidRDefault="00C9083E" w:rsidP="00505B3F">
            <w:pPr>
              <w:jc w:val="center"/>
              <w:rPr>
                <w:rFonts w:asciiTheme="minorHAnsi" w:hAnsiTheme="minorHAnsi" w:cstheme="minorHAnsi"/>
                <w:sz w:val="22"/>
                <w:szCs w:val="22"/>
                <w:lang w:eastAsia="en-US"/>
              </w:rPr>
            </w:pPr>
            <w:r w:rsidRPr="00C9083E">
              <w:rPr>
                <w:rFonts w:asciiTheme="minorHAnsi" w:hAnsiTheme="minorHAnsi" w:cstheme="minorHAnsi"/>
                <w:sz w:val="22"/>
                <w:szCs w:val="22"/>
              </w:rPr>
              <w:t>R$</w:t>
            </w:r>
            <w:r w:rsidRPr="00C9083E">
              <w:rPr>
                <w:rFonts w:asciiTheme="minorHAnsi" w:hAnsiTheme="minorHAnsi" w:cstheme="minorHAnsi"/>
                <w:spacing w:val="-3"/>
                <w:sz w:val="22"/>
                <w:szCs w:val="22"/>
              </w:rPr>
              <w:t xml:space="preserve"> </w:t>
            </w:r>
            <w:r w:rsidRPr="00C9083E">
              <w:rPr>
                <w:rFonts w:asciiTheme="minorHAnsi" w:hAnsiTheme="minorHAnsi" w:cstheme="minorHAnsi"/>
                <w:spacing w:val="-2"/>
                <w:sz w:val="22"/>
                <w:szCs w:val="22"/>
              </w:rPr>
              <w:t>224,40</w:t>
            </w:r>
          </w:p>
        </w:tc>
      </w:tr>
    </w:tbl>
    <w:p w14:paraId="4E2A6136" w14:textId="79CA2EC0" w:rsidR="002F4FF1" w:rsidRPr="00ED094D" w:rsidRDefault="002F4FF1" w:rsidP="002F4FF1">
      <w:pPr>
        <w:ind w:firstLine="708"/>
        <w:jc w:val="both"/>
        <w:rPr>
          <w:rFonts w:ascii="Calibri" w:hAnsi="Calibri" w:cs="Calibri"/>
          <w:sz w:val="22"/>
          <w:szCs w:val="22"/>
        </w:rPr>
      </w:pPr>
      <w:r w:rsidRPr="00ED094D">
        <w:rPr>
          <w:rFonts w:ascii="Calibri" w:hAnsi="Calibri" w:cs="Calibri"/>
          <w:sz w:val="22"/>
          <w:szCs w:val="22"/>
        </w:rPr>
        <w:t xml:space="preserve">1.2. O critério de seleção é o previsto no art. 79, inciso II, da Lei Federal nº 14.133/2021, ou seja, com seleção a critério de terceiros: caso em que a seleção do contratado está a cargo do beneficiário direto da prestação. </w:t>
      </w:r>
    </w:p>
    <w:p w14:paraId="4AE02910" w14:textId="77777777" w:rsidR="002F4FF1" w:rsidRPr="00ED094D" w:rsidRDefault="002F4FF1" w:rsidP="002F4FF1">
      <w:pPr>
        <w:ind w:firstLine="708"/>
        <w:jc w:val="both"/>
        <w:rPr>
          <w:rFonts w:ascii="Calibri" w:hAnsi="Calibri" w:cs="Calibri"/>
          <w:sz w:val="22"/>
          <w:szCs w:val="22"/>
        </w:rPr>
      </w:pPr>
      <w:r w:rsidRPr="00ED094D">
        <w:rPr>
          <w:rFonts w:ascii="Calibri" w:hAnsi="Calibri" w:cs="Calibri"/>
          <w:sz w:val="22"/>
          <w:szCs w:val="22"/>
        </w:rPr>
        <w:t>1.3. Os serviços, objeto deste Termo de CREDENCIAMENTO, serão fornecidos parceladamente, em quantitativos a serem informados pela Secretaria Municipal de Saúde, conforme a demanda.</w:t>
      </w:r>
    </w:p>
    <w:p w14:paraId="1494197D" w14:textId="77777777" w:rsidR="002F4FF1" w:rsidRPr="00ED094D" w:rsidRDefault="002F4FF1" w:rsidP="002F4FF1">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1.4. A </w:t>
      </w:r>
      <w:r w:rsidRPr="00ED094D">
        <w:rPr>
          <w:rFonts w:ascii="Calibri" w:hAnsi="Calibri" w:cs="Calibri"/>
          <w:bCs/>
          <w:sz w:val="22"/>
          <w:szCs w:val="22"/>
        </w:rPr>
        <w:t>CREDENCIADA</w:t>
      </w:r>
      <w:r w:rsidRPr="00ED094D">
        <w:rPr>
          <w:rFonts w:ascii="Calibri" w:hAnsi="Calibri" w:cs="Calibri"/>
          <w:sz w:val="22"/>
          <w:szCs w:val="22"/>
        </w:rPr>
        <w:t xml:space="preserve"> somente fará jus aos valores correspondentes aos serviços previamente encaminhados, quando autorizados pela Secretaria Municipal responsável e efetivamente prestados, de acordo com a necessidade da Secretaria Municipal de Saúde.</w:t>
      </w:r>
    </w:p>
    <w:p w14:paraId="10A29F9D" w14:textId="77777777" w:rsidR="002F4FF1" w:rsidRPr="00ED094D" w:rsidRDefault="002F4FF1" w:rsidP="002F4FF1">
      <w:pPr>
        <w:ind w:firstLine="708"/>
        <w:jc w:val="both"/>
        <w:rPr>
          <w:rFonts w:ascii="Calibri" w:hAnsi="Calibri" w:cs="Calibri"/>
          <w:sz w:val="22"/>
          <w:szCs w:val="22"/>
        </w:rPr>
      </w:pPr>
      <w:r w:rsidRPr="00ED094D">
        <w:rPr>
          <w:rFonts w:ascii="Calibri" w:hAnsi="Calibri" w:cs="Calibri"/>
          <w:sz w:val="22"/>
          <w:szCs w:val="22"/>
        </w:rPr>
        <w:t xml:space="preserve">1.5. Os atendimentos serão individuais e previamente agendados. </w:t>
      </w:r>
    </w:p>
    <w:p w14:paraId="49D1FD49" w14:textId="77777777" w:rsidR="002F4FF1" w:rsidRPr="00ED094D" w:rsidRDefault="002F4FF1" w:rsidP="002F4FF1">
      <w:pPr>
        <w:ind w:firstLine="708"/>
        <w:jc w:val="both"/>
        <w:rPr>
          <w:rFonts w:ascii="Calibri" w:hAnsi="Calibri" w:cs="Calibri"/>
          <w:sz w:val="22"/>
          <w:szCs w:val="22"/>
        </w:rPr>
      </w:pPr>
      <w:r w:rsidRPr="00ED094D">
        <w:rPr>
          <w:rFonts w:ascii="Calibri" w:hAnsi="Calibri" w:cs="Calibri"/>
          <w:sz w:val="22"/>
          <w:szCs w:val="22"/>
        </w:rPr>
        <w:t>1.6. Não há, por parte do ÓRGÃO CREDENCIANTE, obrigatoriedade ou garantia de um número mínimo de serviços a serem contratados.</w:t>
      </w:r>
    </w:p>
    <w:p w14:paraId="17EEBCA7" w14:textId="77777777" w:rsidR="002F4FF1" w:rsidRPr="00ED094D" w:rsidRDefault="002F4FF1" w:rsidP="002F4FF1">
      <w:pPr>
        <w:ind w:firstLine="708"/>
        <w:jc w:val="both"/>
        <w:rPr>
          <w:rFonts w:ascii="Calibri" w:hAnsi="Calibri" w:cs="Calibri"/>
          <w:sz w:val="22"/>
          <w:szCs w:val="22"/>
        </w:rPr>
      </w:pPr>
      <w:r w:rsidRPr="00ED094D">
        <w:rPr>
          <w:rFonts w:ascii="Calibri" w:hAnsi="Calibri" w:cs="Calibri"/>
          <w:sz w:val="22"/>
          <w:szCs w:val="22"/>
        </w:rPr>
        <w:t xml:space="preserve">1.6.1. O número de serviços/mês poderá variar, conforme a necessidade dos pacientes. </w:t>
      </w:r>
    </w:p>
    <w:p w14:paraId="3CC8120F" w14:textId="77777777" w:rsidR="002F4FF1" w:rsidRPr="003A242E" w:rsidRDefault="002F4FF1" w:rsidP="002F4FF1">
      <w:pPr>
        <w:widowControl w:val="0"/>
        <w:pBdr>
          <w:top w:val="nil"/>
          <w:left w:val="nil"/>
          <w:bottom w:val="nil"/>
          <w:right w:val="nil"/>
          <w:between w:val="nil"/>
        </w:pBdr>
        <w:autoSpaceDE w:val="0"/>
        <w:autoSpaceDN w:val="0"/>
        <w:ind w:firstLine="708"/>
        <w:jc w:val="both"/>
        <w:rPr>
          <w:rFonts w:ascii="Calibri" w:eastAsia="Calibri" w:hAnsi="Calibri" w:cs="Calibri"/>
          <w:sz w:val="22"/>
          <w:szCs w:val="22"/>
        </w:rPr>
      </w:pPr>
      <w:r w:rsidRPr="00ED094D">
        <w:rPr>
          <w:rFonts w:ascii="Calibri" w:hAnsi="Calibri" w:cs="Calibri"/>
          <w:sz w:val="22"/>
          <w:szCs w:val="22"/>
        </w:rPr>
        <w:t xml:space="preserve">1.7. </w:t>
      </w:r>
      <w:r w:rsidRPr="003A242E">
        <w:rPr>
          <w:rFonts w:ascii="Calibri" w:eastAsia="Calibri" w:hAnsi="Calibri" w:cs="Calibri"/>
          <w:sz w:val="22"/>
          <w:szCs w:val="22"/>
        </w:rPr>
        <w:t>A execução dos serviços, objeto deste credenciamento, poderá iniciar no primeiro dia útil posterior à assinatura do Termo de Credenciamento.</w:t>
      </w:r>
    </w:p>
    <w:p w14:paraId="2D8F2689" w14:textId="77777777" w:rsidR="0061700F" w:rsidRPr="00686CCC" w:rsidRDefault="0061700F" w:rsidP="00211173">
      <w:pPr>
        <w:autoSpaceDE w:val="0"/>
        <w:autoSpaceDN w:val="0"/>
        <w:adjustRightInd w:val="0"/>
        <w:jc w:val="center"/>
        <w:rPr>
          <w:rFonts w:ascii="Calibri" w:hAnsi="Calibri" w:cs="Calibri"/>
          <w:b/>
          <w:bCs/>
          <w:sz w:val="23"/>
          <w:szCs w:val="23"/>
        </w:rPr>
      </w:pPr>
    </w:p>
    <w:p w14:paraId="67C6172F" w14:textId="77777777" w:rsidR="0061700F" w:rsidRPr="00686CCC" w:rsidRDefault="0061700F" w:rsidP="00211173">
      <w:pPr>
        <w:autoSpaceDE w:val="0"/>
        <w:autoSpaceDN w:val="0"/>
        <w:adjustRightInd w:val="0"/>
        <w:jc w:val="center"/>
        <w:rPr>
          <w:rFonts w:ascii="Calibri" w:hAnsi="Calibri" w:cs="Calibri"/>
          <w:sz w:val="23"/>
          <w:szCs w:val="23"/>
        </w:rPr>
      </w:pPr>
      <w:r w:rsidRPr="00686CCC">
        <w:rPr>
          <w:rFonts w:ascii="Calibri" w:hAnsi="Calibri" w:cs="Calibri"/>
          <w:b/>
          <w:bCs/>
          <w:sz w:val="23"/>
          <w:szCs w:val="23"/>
        </w:rPr>
        <w:t>CLÁUSULA SEGUNDA - DOCUMENTOS INTEGRANTES E LEGISLAÇÃO APLICÁVEL:</w:t>
      </w:r>
    </w:p>
    <w:p w14:paraId="4C52B6BC" w14:textId="77777777" w:rsidR="00913326" w:rsidRPr="008C3323" w:rsidRDefault="00913326" w:rsidP="00913326">
      <w:pPr>
        <w:ind w:firstLine="708"/>
        <w:jc w:val="both"/>
        <w:rPr>
          <w:rFonts w:ascii="Calibri" w:hAnsi="Calibri" w:cs="Calibri"/>
          <w:sz w:val="22"/>
          <w:szCs w:val="22"/>
        </w:rPr>
      </w:pPr>
      <w:r w:rsidRPr="008C3323">
        <w:rPr>
          <w:rFonts w:ascii="Calibri" w:hAnsi="Calibri" w:cs="Calibri"/>
          <w:sz w:val="22"/>
          <w:szCs w:val="22"/>
        </w:rPr>
        <w:t xml:space="preserve">2.1. Para todos os efeitos de direito, para melhor caracterização da contratação, bem como para definir procedimentos e normas decorrentes das obrigações ora contraídas, integram este CONTRATO os documentos do EDITAL DE INEXIGIBILIDADE DE LICITAÇÃO ATRAVÉS DE PROCEDIMENTO </w:t>
      </w:r>
      <w:r w:rsidRPr="008C3323">
        <w:rPr>
          <w:rFonts w:ascii="Calibri" w:hAnsi="Calibri" w:cs="Calibri"/>
          <w:sz w:val="22"/>
          <w:szCs w:val="22"/>
        </w:rPr>
        <w:lastRenderedPageBreak/>
        <w:t>AUXILIAR DE CREDENCIAMENTO Nº 004/2025, constante do PROCESSO LICITATÓRIO Nº 004/2025, e, em especial, o Requerimento de Participação e os Documentos de Habilitação da CREDENCIADA.</w:t>
      </w:r>
    </w:p>
    <w:p w14:paraId="1C3916E0" w14:textId="77777777" w:rsidR="00913326" w:rsidRPr="008C3323" w:rsidRDefault="00913326" w:rsidP="00913326">
      <w:pPr>
        <w:pStyle w:val="Corpodetexto"/>
        <w:ind w:firstLine="708"/>
        <w:rPr>
          <w:rFonts w:ascii="Calibri" w:hAnsi="Calibri" w:cs="Calibri"/>
          <w:sz w:val="22"/>
          <w:szCs w:val="22"/>
        </w:rPr>
      </w:pPr>
      <w:r w:rsidRPr="008C3323">
        <w:rPr>
          <w:rFonts w:ascii="Calibri" w:hAnsi="Calibri" w:cs="Calibri"/>
          <w:sz w:val="22"/>
          <w:szCs w:val="22"/>
        </w:rPr>
        <w:t xml:space="preserve">2.2. Este Termo de Credenciamento regular-se-á pelas suas cláusulas e pelos preceitos de direito público a ele será aplicado, pelos dispositivos instituídos pela Lei Federal n.º 14.133/2021 e, supletivamente, os princípios da teoria geral dos contratos e as disposições de direito privado. </w:t>
      </w:r>
    </w:p>
    <w:p w14:paraId="4B14E3FA" w14:textId="77777777" w:rsidR="0061700F" w:rsidRPr="00686CCC" w:rsidRDefault="0061700F" w:rsidP="00211173">
      <w:pPr>
        <w:autoSpaceDE w:val="0"/>
        <w:autoSpaceDN w:val="0"/>
        <w:adjustRightInd w:val="0"/>
        <w:jc w:val="center"/>
        <w:rPr>
          <w:rFonts w:ascii="Calibri" w:hAnsi="Calibri" w:cs="Calibri"/>
          <w:b/>
          <w:bCs/>
          <w:sz w:val="23"/>
          <w:szCs w:val="23"/>
        </w:rPr>
      </w:pPr>
    </w:p>
    <w:p w14:paraId="1014377F" w14:textId="77777777" w:rsidR="00CC35BA" w:rsidRPr="00ED094D" w:rsidRDefault="00CC35BA" w:rsidP="00CC35BA">
      <w:pPr>
        <w:pStyle w:val="Ttulo5"/>
        <w:spacing w:before="0"/>
        <w:jc w:val="center"/>
        <w:rPr>
          <w:rFonts w:ascii="Calibri" w:hAnsi="Calibri" w:cs="Calibri"/>
          <w:b/>
          <w:bCs/>
          <w:color w:val="auto"/>
          <w:sz w:val="22"/>
          <w:szCs w:val="22"/>
        </w:rPr>
      </w:pPr>
      <w:r w:rsidRPr="00ED094D">
        <w:rPr>
          <w:rFonts w:ascii="Calibri" w:hAnsi="Calibri" w:cs="Calibri"/>
          <w:b/>
          <w:bCs/>
          <w:color w:val="auto"/>
          <w:sz w:val="22"/>
          <w:szCs w:val="22"/>
        </w:rPr>
        <w:t>CLÁUSULA TERCEIRA – DOS CASOS OMISSOS:</w:t>
      </w:r>
    </w:p>
    <w:p w14:paraId="72A1BAE1" w14:textId="77777777" w:rsidR="00CC35BA" w:rsidRPr="008C3323" w:rsidRDefault="00CC35BA" w:rsidP="00CC35BA">
      <w:pPr>
        <w:ind w:firstLine="708"/>
        <w:jc w:val="both"/>
        <w:rPr>
          <w:rFonts w:ascii="Calibri" w:hAnsi="Calibri" w:cs="Calibri"/>
          <w:sz w:val="22"/>
          <w:szCs w:val="22"/>
        </w:rPr>
      </w:pPr>
      <w:r w:rsidRPr="008C3323">
        <w:rPr>
          <w:rFonts w:ascii="Calibri" w:hAnsi="Calibri" w:cs="Calibri"/>
          <w:sz w:val="22"/>
          <w:szCs w:val="22"/>
        </w:rPr>
        <w:t>3.1. Os casos omissos serão decididos pelo ÓRGÃO CREDENCIANTE, segundo as disposições contidas na Lei Federal nº 14.133/2021 e demais normas aplicáveis.</w:t>
      </w:r>
    </w:p>
    <w:p w14:paraId="418B4F56" w14:textId="77777777" w:rsidR="00CC35BA" w:rsidRPr="00ED094D" w:rsidRDefault="00CC35BA" w:rsidP="00CC35BA">
      <w:pPr>
        <w:autoSpaceDE w:val="0"/>
        <w:autoSpaceDN w:val="0"/>
        <w:adjustRightInd w:val="0"/>
        <w:jc w:val="center"/>
        <w:rPr>
          <w:rFonts w:ascii="Calibri" w:hAnsi="Calibri" w:cs="Calibri"/>
          <w:b/>
          <w:bCs/>
          <w:sz w:val="22"/>
          <w:szCs w:val="22"/>
        </w:rPr>
      </w:pPr>
    </w:p>
    <w:p w14:paraId="186F6AFD" w14:textId="77777777" w:rsidR="00CC35BA" w:rsidRPr="00ED094D" w:rsidRDefault="00CC35BA" w:rsidP="00CC35BA">
      <w:pPr>
        <w:autoSpaceDE w:val="0"/>
        <w:autoSpaceDN w:val="0"/>
        <w:adjustRightInd w:val="0"/>
        <w:jc w:val="center"/>
        <w:rPr>
          <w:rFonts w:ascii="Calibri" w:hAnsi="Calibri" w:cs="Calibri"/>
          <w:b/>
          <w:bCs/>
          <w:sz w:val="22"/>
          <w:szCs w:val="22"/>
        </w:rPr>
      </w:pPr>
      <w:r w:rsidRPr="00ED094D">
        <w:rPr>
          <w:rFonts w:ascii="Calibri" w:hAnsi="Calibri" w:cs="Calibri"/>
          <w:b/>
          <w:bCs/>
          <w:sz w:val="22"/>
          <w:szCs w:val="22"/>
        </w:rPr>
        <w:t>CLÁUSULA QUARTA - DA FORMA DE EXECUÇÃO DOS SERVIÇOS:</w:t>
      </w:r>
    </w:p>
    <w:p w14:paraId="05683019"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bookmarkStart w:id="1" w:name="_Hlk192825735"/>
      <w:r w:rsidRPr="008C3323">
        <w:rPr>
          <w:rFonts w:ascii="Calibri" w:hAnsi="Calibri" w:cs="Calibri"/>
          <w:sz w:val="22"/>
          <w:szCs w:val="22"/>
        </w:rPr>
        <w:t xml:space="preserve">4.1. </w:t>
      </w:r>
      <w:r w:rsidRPr="008C3323">
        <w:rPr>
          <w:rFonts w:ascii="Calibri" w:eastAsia="Calibri" w:hAnsi="Calibri" w:cs="Calibri"/>
          <w:color w:val="000000"/>
          <w:sz w:val="22"/>
          <w:szCs w:val="22"/>
        </w:rPr>
        <w:t>Os serviços deverão ser executados em dias úteis, de segunda a sexta-feira, devendo a empresa Credenciada fornecer insumos, materiais ou equipamentos necessários para a execução dos serviços.</w:t>
      </w:r>
    </w:p>
    <w:p w14:paraId="0909EDCD"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4.2. Para atendimento da prestação de serviços, a credenciada, deverá:</w:t>
      </w:r>
    </w:p>
    <w:p w14:paraId="5CF48639"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a. Apresentar relatório do programa autorizador de procedimentos do Consórcio com as guias de requisições devidamente autorizadas, com nome do paciente, atendimentos realizados e respectivos valores e enviar para o diretor executivo do Consórcio; </w:t>
      </w:r>
    </w:p>
    <w:p w14:paraId="2BCE0DC1"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b. Permitir o acompanhamento e a fiscalização da contratante ou da comissão designada para tal, sempre que solicitada;</w:t>
      </w:r>
    </w:p>
    <w:p w14:paraId="1AF25ED0"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c. A credenciada deverá de imediato, quando solicitado, apresentar documentos, prontuários ou demais informações necessárias ao acompanhamento da execução do contrato; </w:t>
      </w:r>
    </w:p>
    <w:p w14:paraId="5F2BFFCB"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d. As guias de requisição de exames deverão estar autorizadas pela Secretaria Municipal da Saúde, devidamente preenchidas, carimbadas pelo Secretário da Saúde, conforme protocolo da secretaria e programa autorizador de procedimentos do Consórcio;</w:t>
      </w:r>
    </w:p>
    <w:p w14:paraId="3600EB5C"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e. As áreas físicas destinadas a prestação do serviço serão de responsabilidade da empresa credenciada, quando prestadas na sede da empresa credenciada, com a aprovação do Órgão </w:t>
      </w:r>
      <w:proofErr w:type="spellStart"/>
      <w:r w:rsidRPr="008C3323">
        <w:rPr>
          <w:rFonts w:ascii="Calibri" w:eastAsia="Calibri" w:hAnsi="Calibri" w:cs="Calibri"/>
          <w:color w:val="000000"/>
          <w:sz w:val="22"/>
          <w:szCs w:val="22"/>
        </w:rPr>
        <w:t>Credenciante</w:t>
      </w:r>
      <w:proofErr w:type="spellEnd"/>
      <w:r w:rsidRPr="008C3323">
        <w:rPr>
          <w:rFonts w:ascii="Calibri" w:eastAsia="Calibri" w:hAnsi="Calibri" w:cs="Calibri"/>
          <w:color w:val="000000"/>
          <w:sz w:val="22"/>
          <w:szCs w:val="22"/>
        </w:rPr>
        <w:t xml:space="preserve"> mediante o cumprimento e manutenção de todos os requisitos de habilitação; </w:t>
      </w:r>
    </w:p>
    <w:p w14:paraId="5C51EF61"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f. Os serviços poderão ser prestados nas Unidades Básicas de Saúde, a critério da secretaria demandante, o que não exime a credenciada do cumprimento e manutenção de todos os requisitos de habilitação;</w:t>
      </w:r>
    </w:p>
    <w:p w14:paraId="4E59369A" w14:textId="10240E0F"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g. A credenciada deverá prestar o atendimento pelo valor estabelecido neste termo de credenciamento, sendo vedada a cobrança de qualquer valor adicional do paciente beneficiário da prestação do serviço; </w:t>
      </w:r>
    </w:p>
    <w:p w14:paraId="4F908E08"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h. A credenciada deverá atender os pacientes com dignidade e respeito e de modo universal e igualitário, mantendo-se a qualidade na prestação de serviços; </w:t>
      </w:r>
    </w:p>
    <w:p w14:paraId="77A5ABCF"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i. Deverá ser respeitada a decisão do paciente ao consentir ou recusar prestação de serviços de saúde, salvo nos casos de iminente perigo de vida ou obrigação legal; </w:t>
      </w:r>
    </w:p>
    <w:p w14:paraId="29BD1B69"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j. É de responsabilidade da credenciada o pagamento pelos salários, encargos sociais, previdenciários, taxas, impostos e quaisquer outros que incidam ou venham a incidir sobre seu pessoal necessário a execução do serviço; </w:t>
      </w:r>
    </w:p>
    <w:p w14:paraId="56D164AF"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 xml:space="preserve">k. É de responsabilidade da credenciada quaisquer danos e/ou prejuízos que vier causar aos pacientes encaminhados para exames ou consultas e objeto do edital; </w:t>
      </w:r>
    </w:p>
    <w:p w14:paraId="3A1069BD" w14:textId="77777777" w:rsidR="00CC35BA" w:rsidRPr="008C3323" w:rsidRDefault="00CC35BA" w:rsidP="00CC35BA">
      <w:pPr>
        <w:widowControl w:val="0"/>
        <w:pBdr>
          <w:top w:val="nil"/>
          <w:left w:val="nil"/>
          <w:bottom w:val="nil"/>
          <w:right w:val="nil"/>
          <w:between w:val="nil"/>
        </w:pBdr>
        <w:autoSpaceDE w:val="0"/>
        <w:autoSpaceDN w:val="0"/>
        <w:ind w:firstLine="709"/>
        <w:jc w:val="both"/>
        <w:rPr>
          <w:rFonts w:ascii="Calibri" w:eastAsia="Calibri" w:hAnsi="Calibri" w:cs="Calibri"/>
          <w:color w:val="000000"/>
          <w:sz w:val="22"/>
          <w:szCs w:val="22"/>
        </w:rPr>
      </w:pPr>
      <w:r w:rsidRPr="008C3323">
        <w:rPr>
          <w:rFonts w:ascii="Calibri" w:eastAsia="Calibri" w:hAnsi="Calibri" w:cs="Calibri"/>
          <w:color w:val="000000"/>
          <w:sz w:val="22"/>
          <w:szCs w:val="22"/>
        </w:rPr>
        <w:t>l. A credenciada deverá informar a Administração do CISGS eventual alteração de sua razão social ou de seu endereço, bem como manter, durante todo o contrato, todas as condições de habilitação e qualificação exigidas no credenciamento.</w:t>
      </w:r>
    </w:p>
    <w:bookmarkEnd w:id="1"/>
    <w:p w14:paraId="22B53B2C" w14:textId="77777777" w:rsidR="00CC35BA" w:rsidRPr="008C3323" w:rsidRDefault="00CC35BA" w:rsidP="00CC35BA">
      <w:pPr>
        <w:autoSpaceDE w:val="0"/>
        <w:autoSpaceDN w:val="0"/>
        <w:adjustRightInd w:val="0"/>
        <w:ind w:firstLine="709"/>
        <w:jc w:val="both"/>
        <w:rPr>
          <w:rFonts w:ascii="Calibri" w:hAnsi="Calibri" w:cs="Calibri"/>
          <w:sz w:val="22"/>
          <w:szCs w:val="22"/>
        </w:rPr>
      </w:pPr>
      <w:r w:rsidRPr="008C3323">
        <w:rPr>
          <w:rFonts w:ascii="Calibri" w:hAnsi="Calibri" w:cs="Calibri"/>
          <w:sz w:val="22"/>
          <w:szCs w:val="22"/>
        </w:rPr>
        <w:t xml:space="preserve">4.3. Responsabilizar-se pelos danos causados diretamente ao ÓRGÃO CREDENCIANTE ou a terceiros, decorrentes de sua culpa ou dolo na execução do contrato/credenciamento, não excluindo ou reduzindo essa responsabilidade à fiscalização ou o acompanhamento pelo ÓRGÃO CREDENCIANTE; </w:t>
      </w:r>
    </w:p>
    <w:p w14:paraId="1DABD3B7" w14:textId="77777777" w:rsidR="00CC35BA" w:rsidRPr="008C3323" w:rsidRDefault="00CC35BA" w:rsidP="00CC35BA">
      <w:pPr>
        <w:autoSpaceDE w:val="0"/>
        <w:autoSpaceDN w:val="0"/>
        <w:adjustRightInd w:val="0"/>
        <w:ind w:firstLine="709"/>
        <w:jc w:val="both"/>
        <w:rPr>
          <w:rFonts w:ascii="Calibri" w:hAnsi="Calibri" w:cs="Calibri"/>
          <w:sz w:val="22"/>
          <w:szCs w:val="22"/>
        </w:rPr>
      </w:pPr>
      <w:r w:rsidRPr="008C3323">
        <w:rPr>
          <w:rFonts w:ascii="Calibri" w:hAnsi="Calibri" w:cs="Calibri"/>
          <w:sz w:val="22"/>
          <w:szCs w:val="22"/>
        </w:rPr>
        <w:t xml:space="preserve">4.4. Providenciar a imediata correção das deficiências apontadas pelo ÓRGÃO CREDENCIANTE quanto à execução dos serviços. </w:t>
      </w:r>
    </w:p>
    <w:p w14:paraId="63E5C6F4" w14:textId="77777777" w:rsidR="00CC35BA" w:rsidRPr="008C3323" w:rsidRDefault="00CC35BA" w:rsidP="00CC35BA">
      <w:pPr>
        <w:autoSpaceDE w:val="0"/>
        <w:autoSpaceDN w:val="0"/>
        <w:adjustRightInd w:val="0"/>
        <w:ind w:firstLine="709"/>
        <w:jc w:val="both"/>
        <w:rPr>
          <w:rFonts w:ascii="Calibri" w:hAnsi="Calibri" w:cs="Calibri"/>
          <w:sz w:val="22"/>
          <w:szCs w:val="22"/>
        </w:rPr>
      </w:pPr>
      <w:r w:rsidRPr="008C3323">
        <w:rPr>
          <w:rFonts w:ascii="Calibri" w:hAnsi="Calibri" w:cs="Calibri"/>
          <w:sz w:val="22"/>
          <w:szCs w:val="22"/>
        </w:rPr>
        <w:lastRenderedPageBreak/>
        <w:t xml:space="preserve">4.5. O ÓRGÃO CREDENCIANTE reserva-se o direito de fiscalizar, de forma permanente, a prestação dos serviços pela CREDENCIADA, podendo proceder no descredenciamento, em casos de má prestação, que deverá ser verificada em processo administrativo específico, com garantia do contraditório e da ampla defesa. </w:t>
      </w:r>
    </w:p>
    <w:p w14:paraId="010E76AE" w14:textId="77777777" w:rsidR="00CC35BA" w:rsidRPr="00ED094D" w:rsidRDefault="00CC35BA" w:rsidP="00CC35BA">
      <w:pPr>
        <w:autoSpaceDE w:val="0"/>
        <w:autoSpaceDN w:val="0"/>
        <w:adjustRightInd w:val="0"/>
        <w:jc w:val="center"/>
        <w:rPr>
          <w:rFonts w:ascii="Calibri" w:hAnsi="Calibri" w:cs="Calibri"/>
          <w:b/>
          <w:bCs/>
          <w:sz w:val="22"/>
          <w:szCs w:val="22"/>
        </w:rPr>
      </w:pPr>
    </w:p>
    <w:p w14:paraId="22EBA43D" w14:textId="77777777" w:rsidR="00CC35BA" w:rsidRPr="00ED094D" w:rsidRDefault="00CC35BA" w:rsidP="00CC35BA">
      <w:pPr>
        <w:autoSpaceDE w:val="0"/>
        <w:autoSpaceDN w:val="0"/>
        <w:adjustRightInd w:val="0"/>
        <w:jc w:val="center"/>
        <w:rPr>
          <w:rFonts w:ascii="Calibri" w:hAnsi="Calibri" w:cs="Calibri"/>
          <w:sz w:val="22"/>
          <w:szCs w:val="22"/>
        </w:rPr>
      </w:pPr>
      <w:r w:rsidRPr="00ED094D">
        <w:rPr>
          <w:rFonts w:ascii="Calibri" w:hAnsi="Calibri" w:cs="Calibri"/>
          <w:b/>
          <w:bCs/>
          <w:sz w:val="22"/>
          <w:szCs w:val="22"/>
        </w:rPr>
        <w:t>CLÁUSULA QUINTA – DOS RECURSOS ORÇAMENTÁRIOS:</w:t>
      </w:r>
    </w:p>
    <w:p w14:paraId="45088663" w14:textId="77777777" w:rsidR="00CC35BA" w:rsidRPr="008C3323" w:rsidRDefault="00CC35BA" w:rsidP="00CC35BA">
      <w:pPr>
        <w:pStyle w:val="Corpodetexto"/>
        <w:ind w:firstLine="709"/>
        <w:rPr>
          <w:rFonts w:ascii="Calibri" w:hAnsi="Calibri" w:cs="Calibri"/>
          <w:sz w:val="22"/>
          <w:szCs w:val="22"/>
        </w:rPr>
      </w:pPr>
      <w:r w:rsidRPr="008C3323">
        <w:rPr>
          <w:rFonts w:ascii="Calibri" w:hAnsi="Calibri" w:cs="Calibri"/>
          <w:sz w:val="22"/>
          <w:szCs w:val="22"/>
        </w:rPr>
        <w:t>5.1. As despesas decorrentes desta licitação decorrem da seguinte dotação do Consórcio Intermunicipal de Saúde do Grande Sarandi:</w:t>
      </w:r>
    </w:p>
    <w:p w14:paraId="73185B37" w14:textId="77777777" w:rsidR="00CC35BA" w:rsidRPr="008C3323" w:rsidRDefault="00CC35BA" w:rsidP="00CC35BA">
      <w:pPr>
        <w:pStyle w:val="Corpodetexto"/>
        <w:ind w:firstLine="709"/>
        <w:rPr>
          <w:rFonts w:ascii="Calibri" w:hAnsi="Calibri" w:cs="Calibri"/>
          <w:sz w:val="22"/>
          <w:szCs w:val="22"/>
        </w:rPr>
      </w:pPr>
      <w:r w:rsidRPr="008C3323">
        <w:rPr>
          <w:rFonts w:ascii="Calibri" w:hAnsi="Calibri" w:cs="Calibri"/>
          <w:sz w:val="22"/>
          <w:szCs w:val="22"/>
        </w:rPr>
        <w:t xml:space="preserve"> 0102 10 302 0001 2001 33903900000000 – Outros serviços de terceiros – desp. Variáveis  </w:t>
      </w:r>
    </w:p>
    <w:p w14:paraId="08704E03" w14:textId="77777777" w:rsidR="00CC35BA" w:rsidRPr="00ED094D" w:rsidRDefault="00CC35BA" w:rsidP="00CC35BA">
      <w:pPr>
        <w:pStyle w:val="Corpodetexto"/>
        <w:ind w:firstLine="709"/>
        <w:rPr>
          <w:rFonts w:ascii="Calibri" w:hAnsi="Calibri" w:cs="Calibri"/>
          <w:sz w:val="22"/>
          <w:szCs w:val="22"/>
        </w:rPr>
      </w:pPr>
    </w:p>
    <w:p w14:paraId="576D7479"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CLÁUSULA SEXTA– DO PREÇO E FORMA DE PAGAMENTO:</w:t>
      </w:r>
    </w:p>
    <w:p w14:paraId="1D1A2651" w14:textId="77777777" w:rsidR="00CC35BA" w:rsidRPr="008C3323" w:rsidRDefault="00CC35BA" w:rsidP="00CC35BA">
      <w:pPr>
        <w:pStyle w:val="Default"/>
        <w:ind w:firstLine="709"/>
        <w:jc w:val="both"/>
        <w:rPr>
          <w:rFonts w:ascii="Calibri" w:hAnsi="Calibri" w:cs="Calibri"/>
          <w:color w:val="auto"/>
          <w:sz w:val="22"/>
          <w:szCs w:val="22"/>
        </w:rPr>
      </w:pPr>
      <w:r w:rsidRPr="008C3323">
        <w:rPr>
          <w:rFonts w:ascii="Calibri" w:hAnsi="Calibri" w:cs="Calibri"/>
          <w:color w:val="auto"/>
          <w:sz w:val="22"/>
          <w:szCs w:val="22"/>
        </w:rPr>
        <w:t xml:space="preserve">6.1. O pagamento será realizado até o 15º (décimo quinto) dia útil do mês subsequente ao da prestação dos serviços, mediante o recebimento da Nota Fiscal ou Fatura, através de ordem bancária, para crédito em banco, agência e conta corrente indicados pela </w:t>
      </w:r>
      <w:r w:rsidRPr="008C3323">
        <w:rPr>
          <w:rFonts w:ascii="Calibri" w:eastAsia="Calibri" w:hAnsi="Calibri" w:cs="Calibri"/>
          <w:color w:val="auto"/>
          <w:sz w:val="22"/>
          <w:szCs w:val="22"/>
        </w:rPr>
        <w:t>CREDENCIADA</w:t>
      </w:r>
      <w:r w:rsidRPr="008C3323">
        <w:rPr>
          <w:rFonts w:ascii="Calibri" w:hAnsi="Calibri" w:cs="Calibri"/>
          <w:color w:val="auto"/>
          <w:sz w:val="22"/>
          <w:szCs w:val="22"/>
        </w:rPr>
        <w:t xml:space="preserve">. </w:t>
      </w:r>
    </w:p>
    <w:p w14:paraId="0F3CBB88"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6.2. A </w:t>
      </w:r>
      <w:r w:rsidRPr="00ED094D">
        <w:rPr>
          <w:rFonts w:ascii="Calibri" w:eastAsia="Calibri" w:hAnsi="Calibri" w:cs="Calibri"/>
          <w:bCs/>
          <w:color w:val="auto"/>
          <w:sz w:val="22"/>
          <w:szCs w:val="22"/>
        </w:rPr>
        <w:t>CREDENCIADA</w:t>
      </w:r>
      <w:r w:rsidRPr="00ED094D">
        <w:rPr>
          <w:rFonts w:ascii="Calibri" w:hAnsi="Calibri" w:cs="Calibri"/>
          <w:color w:val="auto"/>
          <w:sz w:val="22"/>
          <w:szCs w:val="22"/>
        </w:rPr>
        <w:t xml:space="preserve"> deverá apresentar mensalmente, até o 5º dia corrido do mês subsequente ao da prestação de serviço, relatório contendo a descrição de pacientes, data da prestação do serviço, Município tomador do serviço, a requisição emitida pelo profissional da saúde conjuntamente com a autorização do serviço pela secretaria de saúde, quantidade e os valores dos serviços realizados, juntamente com a Nota Fiscal. </w:t>
      </w:r>
    </w:p>
    <w:p w14:paraId="27F31C89"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6.2.1. Caso a </w:t>
      </w:r>
      <w:r w:rsidRPr="00ED094D">
        <w:rPr>
          <w:rFonts w:ascii="Calibri" w:eastAsia="Calibri" w:hAnsi="Calibri" w:cs="Calibri"/>
          <w:bCs/>
          <w:color w:val="auto"/>
          <w:sz w:val="22"/>
          <w:szCs w:val="22"/>
        </w:rPr>
        <w:t>CREDENCIADA</w:t>
      </w:r>
      <w:r w:rsidRPr="00ED094D">
        <w:rPr>
          <w:rFonts w:ascii="Calibri" w:hAnsi="Calibri" w:cs="Calibri"/>
          <w:color w:val="auto"/>
          <w:sz w:val="22"/>
          <w:szCs w:val="22"/>
        </w:rPr>
        <w:t xml:space="preserve"> entenda necessária a avaliação da fatura pela Secretaria Executiva do CISGS antes da emissão da Nota Fiscal, poderá apresentar requisição para emissão de nota. </w:t>
      </w:r>
    </w:p>
    <w:p w14:paraId="349A7C3A"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6.2.2. O relatório, requisições e nota fiscal referidos no item </w:t>
      </w:r>
      <w:r>
        <w:rPr>
          <w:rFonts w:ascii="Calibri" w:hAnsi="Calibri" w:cs="Calibri"/>
          <w:color w:val="auto"/>
          <w:sz w:val="22"/>
          <w:szCs w:val="22"/>
        </w:rPr>
        <w:t>6</w:t>
      </w:r>
      <w:r w:rsidRPr="00ED094D">
        <w:rPr>
          <w:rFonts w:ascii="Calibri" w:hAnsi="Calibri" w:cs="Calibri"/>
          <w:color w:val="auto"/>
          <w:sz w:val="22"/>
          <w:szCs w:val="22"/>
        </w:rPr>
        <w:t xml:space="preserve">.2. deverão ser enviados digitalizados via correio eletrônico do Consórcio, através do e-mail </w:t>
      </w:r>
      <w:hyperlink r:id="rId8" w:history="1">
        <w:r w:rsidRPr="00ED094D">
          <w:rPr>
            <w:rStyle w:val="Hyperlink"/>
            <w:rFonts w:ascii="Calibri" w:hAnsi="Calibri" w:cs="Calibri"/>
            <w:color w:val="auto"/>
            <w:sz w:val="22"/>
            <w:szCs w:val="22"/>
          </w:rPr>
          <w:t>consorciosaudesarandi@gmail.com</w:t>
        </w:r>
      </w:hyperlink>
      <w:r w:rsidRPr="00ED094D">
        <w:rPr>
          <w:rFonts w:ascii="Calibri" w:hAnsi="Calibri" w:cs="Calibri"/>
          <w:color w:val="auto"/>
          <w:sz w:val="22"/>
          <w:szCs w:val="22"/>
        </w:rPr>
        <w:t xml:space="preserve"> e as vias físicas entregues junto à Secretaria Executiva do CISGS, sito a Rua Olavo Paim de Andrade, nº 157, Bairro Centro, no município de Nova Boa Vista/RS, no horário compreendido entre as 08horas às 11h30min e das 13h30min às 17horas.</w:t>
      </w:r>
    </w:p>
    <w:p w14:paraId="259C8959" w14:textId="77777777" w:rsidR="00CC35BA" w:rsidRPr="003A242E"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6.3. </w:t>
      </w:r>
      <w:r w:rsidRPr="003A242E">
        <w:rPr>
          <w:rFonts w:ascii="Calibri" w:hAnsi="Calibri" w:cs="Calibri"/>
          <w:color w:val="auto"/>
          <w:sz w:val="22"/>
          <w:szCs w:val="22"/>
        </w:rPr>
        <w:t xml:space="preserve">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Credenciada providencie as medidas saneadoras. Nesta hipótese, </w:t>
      </w:r>
      <w:r>
        <w:rPr>
          <w:rFonts w:ascii="Calibri" w:hAnsi="Calibri" w:cs="Calibri"/>
          <w:color w:val="auto"/>
          <w:sz w:val="22"/>
          <w:szCs w:val="22"/>
        </w:rPr>
        <w:t>o pagamento dar-se-á na fatura do mês subsequente à regularização da situação</w:t>
      </w:r>
      <w:r w:rsidRPr="003A242E">
        <w:rPr>
          <w:rFonts w:ascii="Calibri" w:hAnsi="Calibri" w:cs="Calibri"/>
          <w:color w:val="auto"/>
          <w:sz w:val="22"/>
          <w:szCs w:val="22"/>
        </w:rPr>
        <w:t xml:space="preserve">, não acarretando qualquer ônus para o Órgão </w:t>
      </w:r>
      <w:proofErr w:type="spellStart"/>
      <w:r w:rsidRPr="003A242E">
        <w:rPr>
          <w:rFonts w:ascii="Calibri" w:hAnsi="Calibri" w:cs="Calibri"/>
          <w:color w:val="auto"/>
          <w:sz w:val="22"/>
          <w:szCs w:val="22"/>
        </w:rPr>
        <w:t>Credenciante</w:t>
      </w:r>
      <w:proofErr w:type="spellEnd"/>
      <w:r w:rsidRPr="003A242E">
        <w:rPr>
          <w:rFonts w:ascii="Calibri" w:hAnsi="Calibri" w:cs="Calibri"/>
          <w:color w:val="auto"/>
          <w:sz w:val="22"/>
          <w:szCs w:val="22"/>
        </w:rPr>
        <w:t xml:space="preserve">. </w:t>
      </w:r>
    </w:p>
    <w:p w14:paraId="014DF1BA"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6.4.O pagamento será em moeda corrente nacional. </w:t>
      </w:r>
    </w:p>
    <w:p w14:paraId="263F309B"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6.5. A </w:t>
      </w:r>
      <w:r w:rsidRPr="00ED094D">
        <w:rPr>
          <w:rFonts w:ascii="Calibri" w:eastAsia="Calibri" w:hAnsi="Calibri" w:cs="Calibri"/>
          <w:bCs/>
          <w:color w:val="auto"/>
          <w:sz w:val="22"/>
          <w:szCs w:val="22"/>
        </w:rPr>
        <w:t>CREDENCIADA</w:t>
      </w:r>
      <w:r w:rsidRPr="00ED094D">
        <w:rPr>
          <w:rFonts w:ascii="Calibri" w:hAnsi="Calibri" w:cs="Calibri"/>
          <w:color w:val="auto"/>
          <w:sz w:val="22"/>
          <w:szCs w:val="22"/>
        </w:rPr>
        <w:t xml:space="preserve"> deverá fazer constar na Nota Fiscal/Fatura correspondente, emitida sem rasura, e em letra bem legível, o número de sua conta corrente, o nome do Banco e a respectiva Agência, além de mencionar que os serviços se referem à INEXIGIBILIDADE DE LICITAÇÃO, através de PROCEDIMENTO AUXILIAR de CREDENCIAMENTO nº 00</w:t>
      </w:r>
      <w:r>
        <w:rPr>
          <w:rFonts w:ascii="Calibri" w:hAnsi="Calibri" w:cs="Calibri"/>
          <w:color w:val="auto"/>
          <w:sz w:val="22"/>
          <w:szCs w:val="22"/>
        </w:rPr>
        <w:t>4</w:t>
      </w:r>
      <w:r w:rsidRPr="00ED094D">
        <w:rPr>
          <w:rFonts w:ascii="Calibri" w:hAnsi="Calibri" w:cs="Calibri"/>
          <w:color w:val="auto"/>
          <w:sz w:val="22"/>
          <w:szCs w:val="22"/>
        </w:rPr>
        <w:t>/2025, devendo constar, ainda o número do Termo de Credenciamento firmado entre as partes e o mês a que se refere a prestação de serviços.</w:t>
      </w:r>
    </w:p>
    <w:p w14:paraId="61388173"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6.6. O CNPJ da </w:t>
      </w:r>
      <w:r w:rsidRPr="00ED094D">
        <w:rPr>
          <w:rFonts w:ascii="Calibri" w:eastAsia="Calibri" w:hAnsi="Calibri" w:cs="Calibri"/>
          <w:bCs/>
          <w:color w:val="auto"/>
          <w:sz w:val="22"/>
          <w:szCs w:val="22"/>
        </w:rPr>
        <w:t>CREDENCIADA</w:t>
      </w:r>
      <w:r w:rsidRPr="00ED094D">
        <w:rPr>
          <w:rFonts w:ascii="Calibri" w:hAnsi="Calibri" w:cs="Calibri"/>
          <w:color w:val="auto"/>
          <w:sz w:val="22"/>
          <w:szCs w:val="22"/>
        </w:rPr>
        <w:t xml:space="preserve"> constante na Nota Fiscal de fatura deverá ser o mesmo da documentação apresentada no processo licitatório, bem como a empresa deverá possuir conta bancária vinculada a este CNPJ para fins de recebimento dos valores. </w:t>
      </w:r>
    </w:p>
    <w:p w14:paraId="4FCB07A2" w14:textId="77777777" w:rsidR="00CC35BA" w:rsidRPr="00ED094D" w:rsidRDefault="00CC35BA" w:rsidP="00CC35BA">
      <w:pPr>
        <w:pStyle w:val="Default"/>
        <w:ind w:firstLine="709"/>
        <w:jc w:val="both"/>
        <w:rPr>
          <w:rFonts w:ascii="Calibri" w:hAnsi="Calibri" w:cs="Calibri"/>
          <w:color w:val="auto"/>
          <w:sz w:val="22"/>
          <w:szCs w:val="22"/>
        </w:rPr>
      </w:pPr>
      <w:r w:rsidRPr="00ED094D">
        <w:rPr>
          <w:rFonts w:ascii="Calibri" w:hAnsi="Calibri" w:cs="Calibri"/>
          <w:color w:val="auto"/>
          <w:sz w:val="22"/>
          <w:szCs w:val="22"/>
        </w:rPr>
        <w:t xml:space="preserve">6.7. O ÓRGÃO CREDENCIANTE efetuará as retenções tributárias e previdenciárias nos termos da lei que regula a matéria, quando for o caso. </w:t>
      </w:r>
    </w:p>
    <w:p w14:paraId="3AF0B4C2" w14:textId="77777777" w:rsidR="00CC35BA" w:rsidRPr="00ED094D" w:rsidRDefault="00CC35BA" w:rsidP="00CC35BA">
      <w:pPr>
        <w:pBdr>
          <w:top w:val="nil"/>
          <w:left w:val="nil"/>
          <w:bottom w:val="nil"/>
          <w:right w:val="nil"/>
          <w:between w:val="nil"/>
        </w:pBdr>
        <w:ind w:firstLine="709"/>
        <w:jc w:val="both"/>
        <w:rPr>
          <w:rFonts w:ascii="Calibri" w:hAnsi="Calibri" w:cs="Calibri"/>
          <w:sz w:val="22"/>
          <w:szCs w:val="22"/>
        </w:rPr>
      </w:pPr>
      <w:r w:rsidRPr="00ED094D">
        <w:rPr>
          <w:rFonts w:ascii="Calibri" w:hAnsi="Calibri" w:cs="Calibri"/>
          <w:sz w:val="22"/>
          <w:szCs w:val="22"/>
        </w:rPr>
        <w:t xml:space="preserve">6.8. A inadimplência da </w:t>
      </w:r>
      <w:r w:rsidRPr="00ED094D">
        <w:rPr>
          <w:rFonts w:ascii="Calibri" w:eastAsia="Calibri" w:hAnsi="Calibri" w:cs="Calibri"/>
          <w:bCs/>
          <w:sz w:val="22"/>
          <w:szCs w:val="22"/>
        </w:rPr>
        <w:t>CREDENCIADA</w:t>
      </w:r>
      <w:r w:rsidRPr="00ED094D">
        <w:rPr>
          <w:rFonts w:ascii="Calibri" w:hAnsi="Calibri" w:cs="Calibri"/>
          <w:sz w:val="22"/>
          <w:szCs w:val="22"/>
        </w:rPr>
        <w:t xml:space="preserve"> com relação aos encargos sociais, trabalhistas, fiscais e comerciais ou indenizações, não transfere ao ÓRGÃO CREDENCIANTE a responsabilidade por seu pagamento, nem poderá onerar os serviços credenciados.</w:t>
      </w:r>
    </w:p>
    <w:p w14:paraId="3F534753" w14:textId="77777777" w:rsidR="00CC35BA" w:rsidRPr="00ED094D" w:rsidRDefault="00CC35BA" w:rsidP="00CC35BA">
      <w:pPr>
        <w:pBdr>
          <w:top w:val="nil"/>
          <w:left w:val="nil"/>
          <w:bottom w:val="nil"/>
          <w:right w:val="nil"/>
          <w:between w:val="nil"/>
        </w:pBdr>
        <w:ind w:firstLine="709"/>
        <w:jc w:val="both"/>
        <w:rPr>
          <w:rFonts w:ascii="Calibri" w:hAnsi="Calibri" w:cs="Calibri"/>
          <w:sz w:val="22"/>
          <w:szCs w:val="22"/>
        </w:rPr>
      </w:pPr>
      <w:r w:rsidRPr="00ED094D">
        <w:rPr>
          <w:rFonts w:ascii="Calibri" w:hAnsi="Calibri" w:cs="Calibri"/>
          <w:sz w:val="22"/>
          <w:szCs w:val="22"/>
        </w:rPr>
        <w:t xml:space="preserve">6.9. Em caso de reclamatória trabalhista contra a </w:t>
      </w:r>
      <w:r w:rsidRPr="00ED094D">
        <w:rPr>
          <w:rFonts w:ascii="Calibri" w:eastAsia="Calibri" w:hAnsi="Calibri" w:cs="Calibri"/>
          <w:bCs/>
          <w:sz w:val="22"/>
          <w:szCs w:val="22"/>
        </w:rPr>
        <w:t>CREDENCIADA</w:t>
      </w:r>
      <w:r w:rsidRPr="00ED094D">
        <w:rPr>
          <w:rFonts w:ascii="Calibri" w:hAnsi="Calibri" w:cs="Calibri"/>
          <w:sz w:val="22"/>
          <w:szCs w:val="22"/>
        </w:rPr>
        <w:t xml:space="preserve"> em que o ÓRGÃO CREDENCIANTE seja incluído no polo passivo da demanda, independente da garantia ofertada, será retido até o final da lide, valores suficientes para garantir eventual indenização. </w:t>
      </w:r>
    </w:p>
    <w:p w14:paraId="78E4149D" w14:textId="77777777" w:rsidR="00CC35BA" w:rsidRPr="00ED094D" w:rsidRDefault="00CC35BA" w:rsidP="00CC35BA">
      <w:pPr>
        <w:pBdr>
          <w:top w:val="nil"/>
          <w:left w:val="nil"/>
          <w:bottom w:val="nil"/>
          <w:right w:val="nil"/>
          <w:between w:val="nil"/>
        </w:pBdr>
        <w:ind w:firstLine="709"/>
        <w:jc w:val="both"/>
        <w:rPr>
          <w:rFonts w:ascii="Calibri" w:hAnsi="Calibri" w:cs="Calibri"/>
          <w:sz w:val="22"/>
          <w:szCs w:val="22"/>
        </w:rPr>
      </w:pPr>
      <w:r w:rsidRPr="00ED094D">
        <w:rPr>
          <w:rFonts w:ascii="Calibri" w:hAnsi="Calibri" w:cs="Calibri"/>
          <w:sz w:val="22"/>
          <w:szCs w:val="22"/>
        </w:rPr>
        <w:lastRenderedPageBreak/>
        <w:t xml:space="preserve">6.10. O pagamento será suspenso se observado algum descumprimento das obrigações assumidas pela </w:t>
      </w:r>
      <w:r w:rsidRPr="00ED094D">
        <w:rPr>
          <w:rFonts w:ascii="Calibri" w:eastAsia="Calibri" w:hAnsi="Calibri" w:cs="Calibri"/>
          <w:bCs/>
          <w:sz w:val="22"/>
          <w:szCs w:val="22"/>
        </w:rPr>
        <w:t>CREDENCIADA</w:t>
      </w:r>
      <w:r w:rsidRPr="00ED094D">
        <w:rPr>
          <w:rFonts w:ascii="Calibri" w:hAnsi="Calibri" w:cs="Calibri"/>
          <w:sz w:val="22"/>
          <w:szCs w:val="22"/>
        </w:rPr>
        <w:t xml:space="preserve"> no que se refere à habilitação e qualificação exigidas na licitação, bem como na execução do objeto. </w:t>
      </w:r>
    </w:p>
    <w:p w14:paraId="60F7C697" w14:textId="77777777" w:rsidR="00CC35BA" w:rsidRPr="00ED094D" w:rsidRDefault="00CC35BA" w:rsidP="00CC35BA">
      <w:pPr>
        <w:pBdr>
          <w:top w:val="nil"/>
          <w:left w:val="nil"/>
          <w:bottom w:val="nil"/>
          <w:right w:val="nil"/>
          <w:between w:val="nil"/>
        </w:pBdr>
        <w:ind w:firstLine="709"/>
        <w:jc w:val="both"/>
        <w:rPr>
          <w:rFonts w:ascii="Calibri" w:hAnsi="Calibri" w:cs="Calibri"/>
          <w:sz w:val="22"/>
          <w:szCs w:val="22"/>
        </w:rPr>
      </w:pPr>
      <w:r w:rsidRPr="00ED094D">
        <w:rPr>
          <w:rFonts w:ascii="Calibri" w:hAnsi="Calibri" w:cs="Calibri"/>
          <w:sz w:val="22"/>
          <w:szCs w:val="22"/>
        </w:rPr>
        <w:t xml:space="preserve">6.11. Não será efetuado qualquer pagamento à </w:t>
      </w:r>
      <w:r w:rsidRPr="00ED094D">
        <w:rPr>
          <w:rFonts w:ascii="Calibri" w:eastAsia="Calibri" w:hAnsi="Calibri" w:cs="Calibri"/>
          <w:bCs/>
          <w:sz w:val="22"/>
          <w:szCs w:val="22"/>
        </w:rPr>
        <w:t>CREDENCIADA</w:t>
      </w:r>
      <w:r w:rsidRPr="00ED094D">
        <w:rPr>
          <w:rFonts w:ascii="Calibri" w:hAnsi="Calibri" w:cs="Calibri"/>
          <w:sz w:val="22"/>
          <w:szCs w:val="22"/>
        </w:rPr>
        <w:t xml:space="preserve"> enquanto houver pendência de liquidação da obrigação financeira em virtude de penalidade ou inadimplência contratual, caso a compensação entre a sanção e o valor a ser pago não seja suficiente para saldar aquela, hipótese esta que primeiro será realizada a compensação.</w:t>
      </w:r>
    </w:p>
    <w:p w14:paraId="1C8A7CED" w14:textId="77777777" w:rsidR="00CC35BA" w:rsidRPr="00ED094D" w:rsidRDefault="00CC35BA" w:rsidP="00CC35BA">
      <w:pPr>
        <w:pStyle w:val="Default"/>
        <w:ind w:firstLine="708"/>
        <w:jc w:val="both"/>
        <w:rPr>
          <w:rFonts w:ascii="Calibri" w:hAnsi="Calibri" w:cs="Calibri"/>
          <w:color w:val="auto"/>
          <w:sz w:val="22"/>
          <w:szCs w:val="22"/>
        </w:rPr>
      </w:pPr>
      <w:r w:rsidRPr="00ED094D">
        <w:rPr>
          <w:rFonts w:ascii="Calibri" w:hAnsi="Calibri" w:cs="Calibri"/>
          <w:color w:val="auto"/>
          <w:sz w:val="22"/>
          <w:szCs w:val="22"/>
        </w:rPr>
        <w:t xml:space="preserve">6.12. A </w:t>
      </w:r>
      <w:r w:rsidRPr="00ED094D">
        <w:rPr>
          <w:rFonts w:ascii="Calibri" w:eastAsia="Calibri" w:hAnsi="Calibri" w:cs="Calibri"/>
          <w:bCs/>
          <w:color w:val="auto"/>
          <w:sz w:val="22"/>
          <w:szCs w:val="22"/>
        </w:rPr>
        <w:t>CREDENCIADA</w:t>
      </w:r>
      <w:r w:rsidRPr="00ED094D">
        <w:rPr>
          <w:rFonts w:ascii="Calibri" w:hAnsi="Calibri" w:cs="Calibri"/>
          <w:color w:val="auto"/>
          <w:sz w:val="22"/>
          <w:szCs w:val="22"/>
        </w:rPr>
        <w:t xml:space="preserve"> regularmente optante pelo Simples Nacional, nos termos da Lei Complementar nº 123/2006,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7E7636C" w14:textId="77777777" w:rsidR="00CC35BA" w:rsidRPr="00ED094D" w:rsidRDefault="00CC35BA" w:rsidP="00CC35BA">
      <w:pPr>
        <w:ind w:firstLine="708"/>
        <w:jc w:val="both"/>
        <w:rPr>
          <w:rFonts w:ascii="Calibri" w:hAnsi="Calibri" w:cs="Calibri"/>
          <w:sz w:val="22"/>
          <w:szCs w:val="22"/>
        </w:rPr>
      </w:pPr>
    </w:p>
    <w:p w14:paraId="52DDD91C" w14:textId="77777777" w:rsidR="00CC35BA" w:rsidRPr="00ED094D" w:rsidRDefault="00CC35BA" w:rsidP="00CC35BA">
      <w:pPr>
        <w:pStyle w:val="Ttulo5"/>
        <w:spacing w:before="0"/>
        <w:jc w:val="center"/>
        <w:rPr>
          <w:rFonts w:ascii="Calibri" w:hAnsi="Calibri" w:cs="Calibri"/>
          <w:b/>
          <w:bCs/>
          <w:color w:val="auto"/>
          <w:sz w:val="22"/>
          <w:szCs w:val="22"/>
        </w:rPr>
      </w:pPr>
      <w:r w:rsidRPr="00ED094D">
        <w:rPr>
          <w:rFonts w:ascii="Calibri" w:hAnsi="Calibri" w:cs="Calibri"/>
          <w:b/>
          <w:bCs/>
          <w:color w:val="auto"/>
          <w:sz w:val="22"/>
          <w:szCs w:val="22"/>
        </w:rPr>
        <w:t>CLÁUSULA SÉTIMA - DA ATUALIZAÇÃO MONETÁRIA:</w:t>
      </w:r>
    </w:p>
    <w:p w14:paraId="23DEEDD3" w14:textId="57EDBBC9"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7.1. Os valores do presente</w:t>
      </w:r>
      <w:r w:rsidR="00F81EA2">
        <w:rPr>
          <w:rFonts w:ascii="Calibri" w:hAnsi="Calibri" w:cs="Calibri"/>
          <w:sz w:val="22"/>
          <w:szCs w:val="22"/>
        </w:rPr>
        <w:t xml:space="preserve"> termo </w:t>
      </w:r>
      <w:r w:rsidRPr="00ED094D">
        <w:rPr>
          <w:rFonts w:ascii="Calibri" w:hAnsi="Calibri" w:cs="Calibri"/>
          <w:sz w:val="22"/>
          <w:szCs w:val="22"/>
        </w:rPr>
        <w:t>não pagos na data prevista</w:t>
      </w:r>
      <w:r>
        <w:rPr>
          <w:rFonts w:ascii="Calibri" w:hAnsi="Calibri" w:cs="Calibri"/>
          <w:sz w:val="22"/>
          <w:szCs w:val="22"/>
        </w:rPr>
        <w:t xml:space="preserve">, por culpa exclusiva do Órgão </w:t>
      </w:r>
      <w:proofErr w:type="spellStart"/>
      <w:r>
        <w:rPr>
          <w:rFonts w:ascii="Calibri" w:hAnsi="Calibri" w:cs="Calibri"/>
          <w:sz w:val="22"/>
          <w:szCs w:val="22"/>
        </w:rPr>
        <w:t>Credenciante</w:t>
      </w:r>
      <w:proofErr w:type="spellEnd"/>
      <w:r>
        <w:rPr>
          <w:rFonts w:ascii="Calibri" w:hAnsi="Calibri" w:cs="Calibri"/>
          <w:sz w:val="22"/>
          <w:szCs w:val="22"/>
        </w:rPr>
        <w:t>,</w:t>
      </w:r>
      <w:r w:rsidRPr="00ED094D">
        <w:rPr>
          <w:rFonts w:ascii="Calibri" w:hAnsi="Calibri" w:cs="Calibri"/>
          <w:sz w:val="22"/>
          <w:szCs w:val="22"/>
        </w:rPr>
        <w:t xml:space="preserve"> serão corrigidos até a data do efetivo pagamento, </w:t>
      </w:r>
      <w:r w:rsidRPr="00ED094D">
        <w:rPr>
          <w:rFonts w:ascii="Calibri" w:hAnsi="Calibri" w:cs="Calibri"/>
          <w:i/>
          <w:iCs/>
          <w:sz w:val="22"/>
          <w:szCs w:val="22"/>
        </w:rPr>
        <w:t>pro rata die</w:t>
      </w:r>
      <w:r w:rsidRPr="00ED094D">
        <w:rPr>
          <w:rFonts w:ascii="Calibri" w:hAnsi="Calibri" w:cs="Calibri"/>
          <w:sz w:val="22"/>
          <w:szCs w:val="22"/>
        </w:rPr>
        <w:t>, pelo Índice de Preços ao Consumidor Amplo – IPCA, do Sistema Nacional de Índices de Preços ao Consumidor – SNIPC, ou outro que venha a substituí-lo.</w:t>
      </w:r>
    </w:p>
    <w:p w14:paraId="3A568BA6" w14:textId="77777777" w:rsidR="00CC35BA" w:rsidRPr="00ED094D" w:rsidRDefault="00CC35BA" w:rsidP="00CC35BA">
      <w:pPr>
        <w:jc w:val="both"/>
        <w:rPr>
          <w:rFonts w:ascii="Calibri" w:hAnsi="Calibri" w:cs="Calibri"/>
          <w:sz w:val="22"/>
          <w:szCs w:val="22"/>
        </w:rPr>
      </w:pPr>
    </w:p>
    <w:p w14:paraId="25382A89" w14:textId="77777777" w:rsidR="00CC35BA" w:rsidRPr="00ED094D" w:rsidRDefault="00CC35BA" w:rsidP="00CC35BA">
      <w:pPr>
        <w:jc w:val="center"/>
        <w:rPr>
          <w:rFonts w:ascii="Calibri" w:hAnsi="Calibri" w:cs="Calibri"/>
          <w:b/>
          <w:bCs/>
          <w:sz w:val="22"/>
          <w:szCs w:val="22"/>
        </w:rPr>
      </w:pPr>
      <w:r w:rsidRPr="00ED094D">
        <w:rPr>
          <w:rFonts w:ascii="Calibri" w:hAnsi="Calibri" w:cs="Calibri"/>
          <w:b/>
          <w:sz w:val="22"/>
          <w:szCs w:val="22"/>
        </w:rPr>
        <w:t xml:space="preserve">CLÁUSULA OITAVA– DO PRAZO E CONDIÇÕES PARA ASSINATURA DO </w:t>
      </w:r>
      <w:r w:rsidRPr="00ED094D">
        <w:rPr>
          <w:rFonts w:ascii="Calibri" w:hAnsi="Calibri" w:cs="Calibri"/>
          <w:b/>
          <w:bCs/>
          <w:sz w:val="22"/>
          <w:szCs w:val="22"/>
        </w:rPr>
        <w:t>TERMO DE CREDENCIAMENTO:</w:t>
      </w:r>
    </w:p>
    <w:p w14:paraId="76C48B54"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8.1. Após a </w:t>
      </w:r>
      <w:r>
        <w:rPr>
          <w:rFonts w:ascii="Calibri" w:hAnsi="Calibri" w:cs="Calibri"/>
          <w:sz w:val="22"/>
          <w:szCs w:val="22"/>
        </w:rPr>
        <w:t>d</w:t>
      </w:r>
      <w:r w:rsidRPr="00ED094D">
        <w:rPr>
          <w:rFonts w:ascii="Calibri" w:hAnsi="Calibri" w:cs="Calibri"/>
          <w:sz w:val="22"/>
          <w:szCs w:val="22"/>
        </w:rPr>
        <w:t xml:space="preserve">ivulgação do </w:t>
      </w:r>
      <w:r>
        <w:rPr>
          <w:rFonts w:ascii="Calibri" w:hAnsi="Calibri" w:cs="Calibri"/>
          <w:sz w:val="22"/>
          <w:szCs w:val="22"/>
        </w:rPr>
        <w:t>r</w:t>
      </w:r>
      <w:r w:rsidRPr="00ED094D">
        <w:rPr>
          <w:rFonts w:ascii="Calibri" w:hAnsi="Calibri" w:cs="Calibri"/>
          <w:sz w:val="22"/>
          <w:szCs w:val="22"/>
        </w:rPr>
        <w:t xml:space="preserve">esultado e homologação </w:t>
      </w:r>
      <w:r w:rsidRPr="00ED094D">
        <w:rPr>
          <w:rFonts w:ascii="Calibri" w:eastAsia="Calibri" w:hAnsi="Calibri" w:cs="Calibri"/>
          <w:bCs/>
          <w:sz w:val="22"/>
          <w:szCs w:val="22"/>
        </w:rPr>
        <w:t>pelo Presidente do Consórcio</w:t>
      </w:r>
      <w:r w:rsidRPr="00ED094D">
        <w:rPr>
          <w:rFonts w:ascii="Calibri" w:hAnsi="Calibri" w:cs="Calibri"/>
          <w:sz w:val="22"/>
          <w:szCs w:val="22"/>
        </w:rPr>
        <w:t xml:space="preserve">, a </w:t>
      </w:r>
      <w:r w:rsidRPr="00ED094D">
        <w:rPr>
          <w:rFonts w:ascii="Calibri" w:eastAsia="Calibri" w:hAnsi="Calibri" w:cs="Calibri"/>
          <w:bCs/>
          <w:sz w:val="22"/>
          <w:szCs w:val="22"/>
        </w:rPr>
        <w:t xml:space="preserve">CREDENCIADA será regularmente convocada para a assinatura do Termo de Credenciamento, dentro do prazo de (02) dois dias úteis, prorrogável por uma vez, por igual período, quando solicitado pela licitante durante o seu transcurso e desde que ocorra motivo justificado aceito pelo </w:t>
      </w:r>
      <w:r w:rsidRPr="00ED094D">
        <w:rPr>
          <w:rFonts w:ascii="Calibri" w:hAnsi="Calibri" w:cs="Calibri"/>
          <w:sz w:val="22"/>
          <w:szCs w:val="22"/>
        </w:rPr>
        <w:t>ÓRGÃO CREDENCIANTE</w:t>
      </w:r>
      <w:r w:rsidRPr="00ED094D">
        <w:rPr>
          <w:rFonts w:ascii="Calibri" w:eastAsia="Calibri" w:hAnsi="Calibri" w:cs="Calibri"/>
          <w:bCs/>
          <w:sz w:val="22"/>
          <w:szCs w:val="22"/>
        </w:rPr>
        <w:t>, sob pena de decair do direito ao credenciamento</w:t>
      </w:r>
      <w:r w:rsidRPr="00ED094D">
        <w:rPr>
          <w:rFonts w:ascii="Calibri" w:hAnsi="Calibri" w:cs="Calibri"/>
          <w:sz w:val="22"/>
          <w:szCs w:val="22"/>
        </w:rPr>
        <w:t>.</w:t>
      </w:r>
    </w:p>
    <w:p w14:paraId="6D22133E"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8.2. Alternativamente à convocação para comparecer perante o Consórcio para a assinatura do TERMO DE CREDENCIAMENTO, o ÓRGÃO CREDENCIANTE poderá encaminhá-lo para assinatura ou aceite da CREDENCIADA, mediante correspondência postal com aviso de recebimento (AR) ou meio eletrônico, para que seja assinado ou aceito no prazo 02 (dois) dias úteis, a contar da data de seu recebimento.</w:t>
      </w:r>
    </w:p>
    <w:p w14:paraId="4F4929EF"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8.3. A recusa injustificada da CREDENCIADA em assinar o TERMO DE CREDENCIAMENTO ou em aceitar ou retirar o instrumento equivalente no prazo estabelecido pela ÓRGÃO CREDENCIANTE, caracterizará o descumprimento total da obrigação assumida e o sujeitará às penalidades legalmente estabelecidas e à imediata perda da garantia de proposta em favor do órgão ou entidade licitante (§ 5º art. 90 da Lei nº 14.133/2021).</w:t>
      </w:r>
    </w:p>
    <w:p w14:paraId="44DA8BC4"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8.4. O Termo de Credenciamento regular-se-á pelas suas cláusulas e pelos preceitos de direito público, e a ele será aplicado, supletivamente, os princípios da teoria geral dos contratos e as disposições de direito privado.</w:t>
      </w:r>
    </w:p>
    <w:p w14:paraId="0F30C528" w14:textId="77777777" w:rsidR="00CC35BA" w:rsidRPr="00ED094D" w:rsidRDefault="00CC35BA" w:rsidP="00CC35BA">
      <w:pPr>
        <w:jc w:val="both"/>
        <w:rPr>
          <w:rFonts w:ascii="Calibri" w:hAnsi="Calibri" w:cs="Calibri"/>
          <w:bCs/>
          <w:sz w:val="22"/>
          <w:szCs w:val="22"/>
        </w:rPr>
      </w:pPr>
    </w:p>
    <w:p w14:paraId="5D085909"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CLÁUSULA NONA – DO PRAZO DE VIGÊNCIA:</w:t>
      </w:r>
    </w:p>
    <w:p w14:paraId="244C8F61" w14:textId="77777777" w:rsidR="00CC35BA" w:rsidRPr="00ED094D" w:rsidRDefault="00CC35BA" w:rsidP="00CC35BA">
      <w:pPr>
        <w:pStyle w:val="Corpodetexto"/>
        <w:ind w:firstLine="708"/>
        <w:rPr>
          <w:rFonts w:ascii="Calibri" w:hAnsi="Calibri" w:cs="Calibri"/>
          <w:sz w:val="22"/>
          <w:szCs w:val="22"/>
        </w:rPr>
      </w:pPr>
      <w:r w:rsidRPr="00ED094D">
        <w:rPr>
          <w:rFonts w:ascii="Calibri" w:hAnsi="Calibri" w:cs="Calibri"/>
          <w:sz w:val="22"/>
          <w:szCs w:val="22"/>
        </w:rPr>
        <w:t xml:space="preserve">9.1. </w:t>
      </w:r>
      <w:r w:rsidRPr="00ED094D">
        <w:rPr>
          <w:rFonts w:ascii="Calibri" w:eastAsia="Calibri" w:hAnsi="Calibri" w:cs="Calibri"/>
          <w:bCs/>
          <w:sz w:val="22"/>
          <w:szCs w:val="22"/>
        </w:rPr>
        <w:t>A prestação dos serviços poderá ter início no primeiro dia útil seguinte à assinatura do Termo de Credenciamento</w:t>
      </w:r>
      <w:r w:rsidRPr="00ED094D">
        <w:rPr>
          <w:rFonts w:ascii="Calibri" w:hAnsi="Calibri" w:cs="Calibri"/>
          <w:sz w:val="22"/>
          <w:szCs w:val="22"/>
        </w:rPr>
        <w:t xml:space="preserve">. </w:t>
      </w:r>
    </w:p>
    <w:p w14:paraId="28253F4D" w14:textId="77777777" w:rsidR="00CC35BA" w:rsidRPr="00ED094D" w:rsidRDefault="00CC35BA" w:rsidP="00CC35BA">
      <w:pPr>
        <w:pStyle w:val="Corpodetexto"/>
        <w:ind w:firstLine="708"/>
        <w:rPr>
          <w:rFonts w:ascii="Calibri" w:hAnsi="Calibri" w:cs="Calibri"/>
          <w:sz w:val="22"/>
          <w:szCs w:val="22"/>
        </w:rPr>
      </w:pPr>
      <w:r w:rsidRPr="00ED094D">
        <w:rPr>
          <w:rFonts w:ascii="Calibri" w:hAnsi="Calibri" w:cs="Calibri"/>
          <w:sz w:val="22"/>
          <w:szCs w:val="22"/>
        </w:rPr>
        <w:t>9.2. O prazo execução dos serviços será de 12 (doze) meses, a contar da assinatura do contrato na forma do artigo 105 da Lei n° 14.133/2021.</w:t>
      </w:r>
    </w:p>
    <w:p w14:paraId="37FA3641"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9.3. O prazo da prestação dos serviços credenciados poderá ser prorrogado na forma dos </w:t>
      </w:r>
      <w:proofErr w:type="spellStart"/>
      <w:r w:rsidRPr="00ED094D">
        <w:rPr>
          <w:rFonts w:ascii="Calibri" w:hAnsi="Calibri" w:cs="Calibri"/>
          <w:sz w:val="22"/>
          <w:szCs w:val="22"/>
        </w:rPr>
        <w:t>arts</w:t>
      </w:r>
      <w:proofErr w:type="spellEnd"/>
      <w:r w:rsidRPr="00ED094D">
        <w:rPr>
          <w:rFonts w:ascii="Calibri" w:hAnsi="Calibri" w:cs="Calibri"/>
          <w:sz w:val="22"/>
          <w:szCs w:val="22"/>
        </w:rPr>
        <w:t>. 106 e 107 da Lei Federal nº 14.133/2021.</w:t>
      </w:r>
    </w:p>
    <w:p w14:paraId="150027D1"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9.3.1. Antes de formalizar ou prorrogar o prazo de vigência do Termo de Credenciamento, o ÓRGÃO CREDENCIANTE deverá verificar a regularidade fiscal da CREDENCIADA, consultar o Cadastro Nacional de Empresas Inidôneas e Suspensas (</w:t>
      </w:r>
      <w:proofErr w:type="spellStart"/>
      <w:r w:rsidRPr="00ED094D">
        <w:rPr>
          <w:rFonts w:ascii="Calibri" w:hAnsi="Calibri" w:cs="Calibri"/>
          <w:sz w:val="22"/>
          <w:szCs w:val="22"/>
        </w:rPr>
        <w:t>Ceis</w:t>
      </w:r>
      <w:proofErr w:type="spellEnd"/>
      <w:r w:rsidRPr="00ED094D">
        <w:rPr>
          <w:rFonts w:ascii="Calibri" w:hAnsi="Calibri" w:cs="Calibri"/>
          <w:sz w:val="22"/>
          <w:szCs w:val="22"/>
        </w:rPr>
        <w:t>) e o Cadastro Nacional de Empresas Punidas (</w:t>
      </w:r>
      <w:proofErr w:type="spellStart"/>
      <w:r w:rsidRPr="00ED094D">
        <w:rPr>
          <w:rFonts w:ascii="Calibri" w:hAnsi="Calibri" w:cs="Calibri"/>
          <w:sz w:val="22"/>
          <w:szCs w:val="22"/>
        </w:rPr>
        <w:t>Cnep</w:t>
      </w:r>
      <w:proofErr w:type="spellEnd"/>
      <w:r w:rsidRPr="00ED094D">
        <w:rPr>
          <w:rFonts w:ascii="Calibri" w:hAnsi="Calibri" w:cs="Calibri"/>
          <w:sz w:val="22"/>
          <w:szCs w:val="22"/>
        </w:rPr>
        <w:t xml:space="preserve">), </w:t>
      </w:r>
      <w:r w:rsidRPr="00ED094D">
        <w:rPr>
          <w:rFonts w:ascii="Calibri" w:hAnsi="Calibri" w:cs="Calibri"/>
          <w:sz w:val="22"/>
          <w:szCs w:val="22"/>
        </w:rPr>
        <w:lastRenderedPageBreak/>
        <w:t>emitir as certidões negativas de inidoneidade, de impedimento e de débitos trabalhistas e juntá-las ao respectivo processo.</w:t>
      </w:r>
    </w:p>
    <w:p w14:paraId="42044C5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9.4. 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e seus aditamentos terão forma escrita e serão juntados ao processo que tiver dado origem à contratação.</w:t>
      </w:r>
    </w:p>
    <w:p w14:paraId="39F1E0D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9.5. 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poderá ser anulado nos termos do art. 147 da Lei Federal nº 14.133/2021.</w:t>
      </w:r>
    </w:p>
    <w:p w14:paraId="0F4BE1F7" w14:textId="77777777" w:rsidR="00CC35BA" w:rsidRPr="00ED094D" w:rsidRDefault="00CC35BA" w:rsidP="00CC35BA">
      <w:pPr>
        <w:ind w:firstLine="708"/>
        <w:jc w:val="both"/>
        <w:rPr>
          <w:rFonts w:ascii="Calibri" w:hAnsi="Calibri" w:cs="Calibri"/>
          <w:sz w:val="22"/>
          <w:szCs w:val="22"/>
        </w:rPr>
      </w:pPr>
    </w:p>
    <w:p w14:paraId="6D28813E" w14:textId="77777777" w:rsidR="00CC35BA" w:rsidRPr="00ED094D" w:rsidRDefault="00CC35BA" w:rsidP="00CC35BA">
      <w:pPr>
        <w:jc w:val="center"/>
        <w:rPr>
          <w:rFonts w:ascii="Calibri" w:hAnsi="Calibri" w:cs="Calibri"/>
          <w:b/>
          <w:bCs/>
          <w:sz w:val="22"/>
          <w:szCs w:val="22"/>
        </w:rPr>
      </w:pPr>
      <w:r w:rsidRPr="00ED094D">
        <w:rPr>
          <w:rFonts w:ascii="Calibri" w:hAnsi="Calibri" w:cs="Calibri"/>
          <w:b/>
          <w:sz w:val="22"/>
          <w:szCs w:val="22"/>
        </w:rPr>
        <w:t>CLÁUSULA DÉCIMA –</w:t>
      </w:r>
      <w:r w:rsidRPr="00ED094D">
        <w:rPr>
          <w:rFonts w:ascii="Calibri" w:hAnsi="Calibri" w:cs="Calibri"/>
          <w:b/>
          <w:bCs/>
          <w:sz w:val="22"/>
          <w:szCs w:val="22"/>
        </w:rPr>
        <w:t xml:space="preserve"> REEQUILÍBRIO ECONÔMICO-FINANCEIRO:</w:t>
      </w:r>
    </w:p>
    <w:p w14:paraId="45F3106C"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10.1. Caso a CREDENCIADA pleiteie o reequilíbrio econômico-financeiro do contrato, fica o ÓRGÃO CREDENCIANTE obrigado a responder em até 30 (trinta) dias da data do requerimento.</w:t>
      </w:r>
    </w:p>
    <w:p w14:paraId="18C9E477"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10.2. O não cumprimento deste prazo não implica em deferimento do pedido por parte do ÓRGÃO CREDENCIANTE.</w:t>
      </w:r>
    </w:p>
    <w:p w14:paraId="144E6BEB"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10.3. Todos os documentos necessários à apreciação do pedido deverão ser apresentados juntamente com o requerimento.</w:t>
      </w:r>
    </w:p>
    <w:p w14:paraId="1F8EE32D"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10.4. O pedido de restabelecimento do equilíbrio econômico-financeiro deverá ser formulado durante a vigência do contrato.</w:t>
      </w:r>
    </w:p>
    <w:p w14:paraId="47ADEFCB" w14:textId="77777777" w:rsidR="00CC35BA" w:rsidRPr="00ED094D" w:rsidRDefault="00CC35BA" w:rsidP="00CC35BA">
      <w:pPr>
        <w:pStyle w:val="WW-Padro1"/>
        <w:ind w:right="35"/>
        <w:jc w:val="both"/>
        <w:rPr>
          <w:rFonts w:ascii="Calibri" w:hAnsi="Calibri" w:cs="Calibri"/>
          <w:sz w:val="22"/>
          <w:szCs w:val="22"/>
        </w:rPr>
      </w:pPr>
    </w:p>
    <w:p w14:paraId="76D50C4B"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CLÁUSULA DÉCIMA PRIMEIRA –</w:t>
      </w:r>
      <w:r w:rsidRPr="00ED094D">
        <w:rPr>
          <w:rFonts w:ascii="Calibri" w:hAnsi="Calibri" w:cs="Calibri"/>
          <w:b/>
          <w:bCs/>
          <w:sz w:val="22"/>
          <w:szCs w:val="22"/>
        </w:rPr>
        <w:t xml:space="preserve"> </w:t>
      </w:r>
      <w:r w:rsidRPr="00ED094D">
        <w:rPr>
          <w:rFonts w:ascii="Calibri" w:hAnsi="Calibri" w:cs="Calibri"/>
          <w:b/>
          <w:sz w:val="22"/>
          <w:szCs w:val="22"/>
        </w:rPr>
        <w:t>DO REAJUSTE CONTRATUAL:</w:t>
      </w:r>
    </w:p>
    <w:p w14:paraId="6645995F" w14:textId="77777777" w:rsidR="00CC35BA"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11.1. </w:t>
      </w:r>
      <w:r w:rsidRPr="006B3428">
        <w:rPr>
          <w:rFonts w:ascii="Calibri" w:hAnsi="Calibri" w:cs="Calibri"/>
          <w:sz w:val="22"/>
          <w:szCs w:val="22"/>
        </w:rPr>
        <w:t>O</w:t>
      </w:r>
      <w:r>
        <w:rPr>
          <w:rFonts w:ascii="Calibri" w:hAnsi="Calibri" w:cs="Calibri"/>
          <w:sz w:val="22"/>
          <w:szCs w:val="22"/>
        </w:rPr>
        <w:t xml:space="preserve"> valor do credenciamento n</w:t>
      </w:r>
      <w:r w:rsidRPr="006B3428">
        <w:rPr>
          <w:rFonts w:ascii="Calibri" w:hAnsi="Calibri" w:cs="Calibri"/>
          <w:sz w:val="22"/>
          <w:szCs w:val="22"/>
        </w:rPr>
        <w:t>ão sofrerá reajuste no período de vigência do contrato, salvo quando ocorrer reajuste dos preços da Tabela de Procedimentos do Consórcio; ou quando restar demonstrado que o preço do serviço consignado na referida tabela é demasiadamente oneroso para a prestadora do serviç</w:t>
      </w:r>
      <w:r>
        <w:rPr>
          <w:rFonts w:ascii="Calibri" w:hAnsi="Calibri" w:cs="Calibri"/>
          <w:sz w:val="22"/>
          <w:szCs w:val="22"/>
        </w:rPr>
        <w:t>o, o que será objeto de análise pelo Conselho Diretor do Consórcio.</w:t>
      </w:r>
    </w:p>
    <w:p w14:paraId="1719C2BB" w14:textId="77777777" w:rsidR="00CC35BA"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11.2. </w:t>
      </w:r>
      <w:r>
        <w:rPr>
          <w:rFonts w:ascii="Calibri" w:hAnsi="Calibri" w:cs="Calibri"/>
          <w:sz w:val="22"/>
          <w:szCs w:val="22"/>
        </w:rPr>
        <w:t>Na hipótese do restar demonstrada a onerosidade do serviço prestado, o</w:t>
      </w:r>
      <w:r w:rsidRPr="003A242E">
        <w:rPr>
          <w:rFonts w:ascii="Calibri" w:hAnsi="Calibri" w:cs="Calibri"/>
          <w:sz w:val="22"/>
          <w:szCs w:val="22"/>
        </w:rPr>
        <w:t>s preços contratados poderão sofrer reajuste, aplicando-se o índice IPCA, cuja data-base está vinculada à data de apresentação do Requerimento pela Credenciada, nos termos do art. 25, §7º da Lei nº 14.133/2021.</w:t>
      </w:r>
    </w:p>
    <w:p w14:paraId="52504504"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11.3. No caso de atraso ou não divulgação do índice de reajustamento, o ÓRGÃO CREDENCIANTE pagará à CREDENCIADA a importância calculada pela última variação conhecida, liquidando a diferença correspondente tão logo seja divulgado o índice definitivo. Fica a CREDENCIADA obrigada a apresentar memória de cálculo referente ao reajustamento de preços do valor remanescente, sempre que este ocorrer. </w:t>
      </w:r>
    </w:p>
    <w:p w14:paraId="6C74966C"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11.4. Nas aferições finais, o índice utilizado para reajuste será, obrigatoriamente, o definitivo.</w:t>
      </w:r>
    </w:p>
    <w:p w14:paraId="4FBBA39F"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11.5. Caso o índice estabelecido para reajustamento venha a ser extinto ou de qualquer forma não possa mais ser utilizado, será adotado, em substituição, o que vier a ser determinado pela legislação então em vigor.</w:t>
      </w:r>
    </w:p>
    <w:p w14:paraId="6C80E44C"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11.6. Na ausência de previsão legal quanto ao índice substituto, as partes elegerão novo índice oficial, para reajustamento do preço do valor remanescente, por meio de termo aditivo.</w:t>
      </w:r>
    </w:p>
    <w:p w14:paraId="27C33A23"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11.7. O reajuste será realizado por apostilamento.</w:t>
      </w:r>
    </w:p>
    <w:p w14:paraId="079A1461"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11.8. Conforme §</w:t>
      </w:r>
      <w:r w:rsidRPr="00ED094D">
        <w:rPr>
          <w:rFonts w:ascii="Calibri" w:hAnsi="Calibri" w:cs="Calibri"/>
          <w:b/>
          <w:bCs/>
          <w:sz w:val="22"/>
          <w:szCs w:val="22"/>
        </w:rPr>
        <w:t xml:space="preserve"> </w:t>
      </w:r>
      <w:r w:rsidRPr="00ED094D">
        <w:rPr>
          <w:rFonts w:ascii="Calibri" w:hAnsi="Calibri" w:cs="Calibri"/>
          <w:sz w:val="22"/>
          <w:szCs w:val="22"/>
        </w:rPr>
        <w:t>5º do art. 103 da Lei nº 14.133/2021, sempre que atendidas as condições do contrato, será considerado mantido o equilíbrio econômico-financeiro, renunciando as partes aos pedidos de restabelecimento do equilíbrio relacionados aos riscos assumidos, exceto no que se refere:</w:t>
      </w:r>
    </w:p>
    <w:p w14:paraId="3D0C818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a. Às alterações unilaterais determinadas pelo ÓRGÃO CREDENCIANTE, nas hipóteses do inciso I do </w:t>
      </w:r>
      <w:r w:rsidRPr="00ED094D">
        <w:rPr>
          <w:rStyle w:val="Forte"/>
          <w:rFonts w:ascii="Calibri" w:hAnsi="Calibri" w:cs="Calibri"/>
          <w:b w:val="0"/>
          <w:bCs w:val="0"/>
          <w:sz w:val="22"/>
          <w:szCs w:val="22"/>
        </w:rPr>
        <w:t>caput</w:t>
      </w:r>
      <w:r w:rsidRPr="00ED094D">
        <w:rPr>
          <w:rFonts w:ascii="Calibri" w:hAnsi="Calibri" w:cs="Calibri"/>
          <w:b/>
          <w:bCs/>
          <w:sz w:val="22"/>
          <w:szCs w:val="22"/>
        </w:rPr>
        <w:t xml:space="preserve"> </w:t>
      </w:r>
      <w:r w:rsidRPr="00ED094D">
        <w:rPr>
          <w:rFonts w:ascii="Calibri" w:hAnsi="Calibri" w:cs="Calibri"/>
          <w:sz w:val="22"/>
          <w:szCs w:val="22"/>
        </w:rPr>
        <w:t>do art. 124 da Lei nº 14.133/2021;</w:t>
      </w:r>
    </w:p>
    <w:p w14:paraId="23D25CBB"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b. Ao aumento ou à redução, por legislação superveniente, dos tributos diretamente pagos pelo contratado em decorrência do contrato.</w:t>
      </w:r>
    </w:p>
    <w:p w14:paraId="583C445B" w14:textId="77777777" w:rsidR="00CC35BA" w:rsidRPr="00ED094D" w:rsidRDefault="00CC35BA" w:rsidP="00CC35BA">
      <w:pPr>
        <w:jc w:val="center"/>
        <w:rPr>
          <w:rFonts w:ascii="Calibri" w:hAnsi="Calibri" w:cs="Calibri"/>
          <w:b/>
          <w:sz w:val="22"/>
          <w:szCs w:val="22"/>
        </w:rPr>
      </w:pPr>
    </w:p>
    <w:p w14:paraId="1B172968" w14:textId="77777777" w:rsidR="00CC35BA" w:rsidRPr="00ED094D" w:rsidRDefault="00CC35BA" w:rsidP="00CC35BA">
      <w:pPr>
        <w:pStyle w:val="Default"/>
        <w:jc w:val="center"/>
        <w:rPr>
          <w:rFonts w:ascii="Calibri" w:hAnsi="Calibri" w:cs="Calibri"/>
          <w:color w:val="auto"/>
          <w:sz w:val="22"/>
          <w:szCs w:val="22"/>
        </w:rPr>
      </w:pPr>
      <w:r w:rsidRPr="00ED094D">
        <w:rPr>
          <w:rFonts w:ascii="Calibri" w:hAnsi="Calibri" w:cs="Calibri"/>
          <w:b/>
          <w:color w:val="auto"/>
          <w:sz w:val="22"/>
          <w:szCs w:val="22"/>
        </w:rPr>
        <w:t>CLÁUSULA DÉCIMA SEGUNDA–</w:t>
      </w:r>
      <w:r w:rsidRPr="00ED094D">
        <w:rPr>
          <w:rFonts w:ascii="Calibri" w:hAnsi="Calibri" w:cs="Calibri"/>
          <w:b/>
          <w:bCs/>
          <w:color w:val="auto"/>
          <w:sz w:val="22"/>
          <w:szCs w:val="22"/>
        </w:rPr>
        <w:t xml:space="preserve"> RECEBIMENTO DO OBJETO DO TERMO DE CREDENCIAMENTO/ CONTRATO:</w:t>
      </w:r>
    </w:p>
    <w:p w14:paraId="629C4628"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12.1. O objeto do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será recebido de forma provisória e definitiva, as quais serão realizados na forma do art. 140, inciso I da Lei nº 14.133/2021.</w:t>
      </w:r>
    </w:p>
    <w:p w14:paraId="203C6265"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12.2. O objeto poderá ser rejeitado, no todo ou em parte, quando estiver em desacordo com as especificações do </w:t>
      </w:r>
      <w:r w:rsidRPr="00ED094D">
        <w:rPr>
          <w:rFonts w:ascii="Calibri" w:eastAsia="Calibri" w:hAnsi="Calibri" w:cs="Calibri"/>
          <w:bCs/>
          <w:sz w:val="22"/>
          <w:szCs w:val="22"/>
        </w:rPr>
        <w:t>Termo de Credenciamento</w:t>
      </w:r>
      <w:r w:rsidRPr="00ED094D">
        <w:rPr>
          <w:rFonts w:ascii="Calibri" w:hAnsi="Calibri" w:cs="Calibri"/>
          <w:sz w:val="22"/>
          <w:szCs w:val="22"/>
        </w:rPr>
        <w:t>.</w:t>
      </w:r>
    </w:p>
    <w:p w14:paraId="47978BD1" w14:textId="77777777" w:rsidR="00CC35BA" w:rsidRPr="00ED094D" w:rsidRDefault="00CC35BA" w:rsidP="00CC35BA">
      <w:pPr>
        <w:jc w:val="center"/>
        <w:rPr>
          <w:rFonts w:ascii="Calibri" w:hAnsi="Calibri" w:cs="Calibri"/>
          <w:sz w:val="22"/>
          <w:szCs w:val="22"/>
        </w:rPr>
      </w:pPr>
    </w:p>
    <w:p w14:paraId="1BDBA393" w14:textId="77777777" w:rsidR="00CC35BA" w:rsidRPr="00ED094D" w:rsidRDefault="00CC35BA" w:rsidP="00CC35BA">
      <w:pPr>
        <w:tabs>
          <w:tab w:val="left" w:pos="288"/>
          <w:tab w:val="left" w:pos="1008"/>
          <w:tab w:val="left" w:pos="1728"/>
          <w:tab w:val="left" w:pos="2448"/>
          <w:tab w:val="left" w:pos="3168"/>
          <w:tab w:val="left" w:pos="3888"/>
          <w:tab w:val="left" w:pos="4608"/>
          <w:tab w:val="left" w:pos="5328"/>
          <w:tab w:val="left" w:pos="6048"/>
          <w:tab w:val="left" w:pos="6768"/>
        </w:tabs>
        <w:ind w:right="57"/>
        <w:jc w:val="center"/>
        <w:rPr>
          <w:rFonts w:ascii="Calibri" w:hAnsi="Calibri" w:cs="Calibri"/>
          <w:b/>
          <w:sz w:val="22"/>
          <w:szCs w:val="22"/>
        </w:rPr>
      </w:pPr>
      <w:r w:rsidRPr="00ED094D">
        <w:rPr>
          <w:rFonts w:ascii="Calibri" w:hAnsi="Calibri" w:cs="Calibri"/>
          <w:b/>
          <w:sz w:val="22"/>
          <w:szCs w:val="22"/>
        </w:rPr>
        <w:t xml:space="preserve">CLÁUSULA DÉCIMA TERCEIRA – OBRIGAÇÕES E RESPONSABILIDADES </w:t>
      </w:r>
    </w:p>
    <w:p w14:paraId="541EFF4A" w14:textId="77777777" w:rsidR="00CC35BA" w:rsidRPr="00ED094D" w:rsidRDefault="00CC35BA" w:rsidP="00CC35BA">
      <w:pPr>
        <w:tabs>
          <w:tab w:val="left" w:pos="288"/>
          <w:tab w:val="left" w:pos="1008"/>
          <w:tab w:val="left" w:pos="1728"/>
          <w:tab w:val="left" w:pos="2448"/>
          <w:tab w:val="left" w:pos="3168"/>
          <w:tab w:val="left" w:pos="3888"/>
          <w:tab w:val="left" w:pos="4608"/>
          <w:tab w:val="left" w:pos="5328"/>
          <w:tab w:val="left" w:pos="6048"/>
          <w:tab w:val="left" w:pos="6768"/>
        </w:tabs>
        <w:ind w:right="57"/>
        <w:jc w:val="center"/>
        <w:rPr>
          <w:rFonts w:ascii="Calibri" w:hAnsi="Calibri" w:cs="Calibri"/>
          <w:b/>
          <w:sz w:val="22"/>
          <w:szCs w:val="22"/>
        </w:rPr>
      </w:pPr>
      <w:r w:rsidRPr="00ED094D">
        <w:rPr>
          <w:rFonts w:ascii="Calibri" w:hAnsi="Calibri" w:cs="Calibri"/>
          <w:b/>
          <w:sz w:val="22"/>
          <w:szCs w:val="22"/>
        </w:rPr>
        <w:t xml:space="preserve">DA </w:t>
      </w:r>
      <w:r w:rsidRPr="00ED094D">
        <w:rPr>
          <w:rFonts w:ascii="Calibri" w:hAnsi="Calibri" w:cs="Calibri"/>
          <w:b/>
          <w:bCs/>
          <w:sz w:val="22"/>
          <w:szCs w:val="22"/>
        </w:rPr>
        <w:t>CREDENCIADA</w:t>
      </w:r>
      <w:r w:rsidRPr="00ED094D">
        <w:rPr>
          <w:rFonts w:ascii="Calibri" w:hAnsi="Calibri" w:cs="Calibri"/>
          <w:b/>
          <w:sz w:val="22"/>
          <w:szCs w:val="22"/>
        </w:rPr>
        <w:t>:</w:t>
      </w:r>
    </w:p>
    <w:p w14:paraId="44349F43"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13.1. A CREDENCIADA deve cumprir todas as obrigações constantes no Edital, assumindo como exclusivamente seus os riscos e as despesas decorrentes da boa e perfeita execução do objeto.</w:t>
      </w:r>
    </w:p>
    <w:p w14:paraId="31CE9DF7"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13.2. Executar os serviços objeto deste Credenciamento com presteza e rapidez. </w:t>
      </w:r>
    </w:p>
    <w:p w14:paraId="5E8ED14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13.3. Não transferir a outrem, no todo ou parte, o objeto do Termo de Credenciamento a ser firmado, sem prévia anuência do ÓRGÃO CREDENCIANTE.</w:t>
      </w:r>
    </w:p>
    <w:p w14:paraId="27FFE571"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13.4. Prestar os esclarecimentos que forem solicitados pelo ÓRGÃO CREDENCIANTE, cujas reclamações se obriga a atender no prazo de 24 (vinte e quatro) horas a partir da notificação.</w:t>
      </w:r>
    </w:p>
    <w:p w14:paraId="1F11E690"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13.5. São de responsabilidade exclusiva e integral da CREDENCIADA, a utilização de pessoal, materiais, equipamentos e insumos para a realização dos serviços, incluídos os encargos trabalhistas, previdenciários, sociais, fiscais e comerciais resultantes de vínculo empregatício.</w:t>
      </w:r>
    </w:p>
    <w:p w14:paraId="0CC6D2DF"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13.6. Assumir, ainda, a responsabilidade por todas as providências e obrigações estabelecidas na legislação de acidentes de trabalho quando vitimados seus empregados durante a execução dos serviços. </w:t>
      </w:r>
    </w:p>
    <w:p w14:paraId="42945D19"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13.7. Refazer os serviços que, a juízo do representante do ÓRGÃO CREDENCIANTE, não forem considerados satisfatórios, sem que caiba qualquer acréscimo nos preços credenciados.</w:t>
      </w:r>
    </w:p>
    <w:p w14:paraId="50C468BD"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13.8. Pagar todos os tributos que incidam ou venham a incidir, direta ou indiretamente, sobre o objeto contratado.</w:t>
      </w:r>
    </w:p>
    <w:p w14:paraId="19F300A4"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13.9. Propiciar o acesso da fiscalização do ÓRGÃO CREDENCIANTE ao local onde serão realizados os serviços. </w:t>
      </w:r>
    </w:p>
    <w:p w14:paraId="1A6C4F39"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13.10. A atuação da fiscalização do ÓRGÃO CREDENCIANTE não exime a CREDENCIADA de sua total e exclusiva responsabilidade sobre a qualidade e conformidade dos serviços executados. </w:t>
      </w:r>
    </w:p>
    <w:p w14:paraId="482807A9"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13.11. Respeitar e exigir que o seu pessoal respeite a legislação sobre segurança, higiene, e medicina do trabalho, devendo fornecer a seus funcionários equipamentos de proteção individual (</w:t>
      </w:r>
      <w:proofErr w:type="spellStart"/>
      <w:r w:rsidRPr="00ED094D">
        <w:rPr>
          <w:rFonts w:ascii="Calibri" w:hAnsi="Calibri" w:cs="Calibri"/>
          <w:sz w:val="22"/>
          <w:szCs w:val="22"/>
        </w:rPr>
        <w:t>EPI’s</w:t>
      </w:r>
      <w:proofErr w:type="spellEnd"/>
      <w:r w:rsidRPr="00ED094D">
        <w:rPr>
          <w:rFonts w:ascii="Calibri" w:hAnsi="Calibri" w:cs="Calibri"/>
          <w:sz w:val="22"/>
          <w:szCs w:val="22"/>
        </w:rPr>
        <w:t>) e coletivo (</w:t>
      </w:r>
      <w:proofErr w:type="spellStart"/>
      <w:r w:rsidRPr="00ED094D">
        <w:rPr>
          <w:rFonts w:ascii="Calibri" w:hAnsi="Calibri" w:cs="Calibri"/>
          <w:sz w:val="22"/>
          <w:szCs w:val="22"/>
        </w:rPr>
        <w:t>EPC’s</w:t>
      </w:r>
      <w:proofErr w:type="spellEnd"/>
      <w:r w:rsidRPr="00ED094D">
        <w:rPr>
          <w:rFonts w:ascii="Calibri" w:hAnsi="Calibri" w:cs="Calibri"/>
          <w:sz w:val="22"/>
          <w:szCs w:val="22"/>
        </w:rPr>
        <w:t xml:space="preserve">), adequados à execução dos serviços e de acordo com as normas de segurança vigentes. </w:t>
      </w:r>
    </w:p>
    <w:p w14:paraId="42BAC2F3"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13.12. Responder pelo pagamento dos salários devidos pela mão de obra empregada nos serviços, pelas despesas relativas a encargos trabalhistas, de seguro de acidentes, impostos, contribuições previdenciárias e quaisquer outras que forem devidas e referentes aos serviços executados por seus empregados, uma vez que os mesmos não têm nenhum vínculo empregatício com o Consórcio. </w:t>
      </w:r>
    </w:p>
    <w:p w14:paraId="11D5B4F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13.13. Responder, integralmente, por perdas e danos que vier a causar ao ÓRGÃO CREDENCIANTE ou a terceiros, em razão de ação ou omissão, dolosa ou culposa, sua ou dos seus prepostos, independentemente de outras cominações contratuais ou legais a que estiver sujeita. </w:t>
      </w:r>
    </w:p>
    <w:p w14:paraId="4E8CA659"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sz w:val="22"/>
          <w:szCs w:val="22"/>
        </w:rPr>
        <w:t xml:space="preserve">13.14. Manter, durante toda a execução do contrato, em compatibilidade com as obrigações assumidas, todas as condições de habilitação e qualificação para execução exigida na licitação. </w:t>
      </w:r>
    </w:p>
    <w:p w14:paraId="04D681C6"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13.15. Comunicar formalmente quaisquer alterações provenientes de caso fortuito ou de</w:t>
      </w:r>
      <w:r w:rsidRPr="00ED094D">
        <w:rPr>
          <w:rFonts w:ascii="Calibri" w:hAnsi="Calibri" w:cs="Calibri"/>
          <w:bCs/>
          <w:spacing w:val="1"/>
          <w:sz w:val="22"/>
          <w:szCs w:val="22"/>
        </w:rPr>
        <w:t xml:space="preserve"> </w:t>
      </w:r>
      <w:r w:rsidRPr="00ED094D">
        <w:rPr>
          <w:rFonts w:ascii="Calibri" w:hAnsi="Calibri" w:cs="Calibri"/>
          <w:bCs/>
          <w:sz w:val="22"/>
          <w:szCs w:val="22"/>
        </w:rPr>
        <w:t>força</w:t>
      </w:r>
      <w:r w:rsidRPr="00ED094D">
        <w:rPr>
          <w:rFonts w:ascii="Calibri" w:hAnsi="Calibri" w:cs="Calibri"/>
          <w:bCs/>
          <w:spacing w:val="-3"/>
          <w:sz w:val="22"/>
          <w:szCs w:val="22"/>
        </w:rPr>
        <w:t xml:space="preserve"> </w:t>
      </w:r>
      <w:r w:rsidRPr="00ED094D">
        <w:rPr>
          <w:rFonts w:ascii="Calibri" w:hAnsi="Calibri" w:cs="Calibri"/>
          <w:bCs/>
          <w:sz w:val="22"/>
          <w:szCs w:val="22"/>
        </w:rPr>
        <w:t>maior,</w:t>
      </w:r>
      <w:r w:rsidRPr="00ED094D">
        <w:rPr>
          <w:rFonts w:ascii="Calibri" w:hAnsi="Calibri" w:cs="Calibri"/>
          <w:bCs/>
          <w:spacing w:val="-3"/>
          <w:sz w:val="22"/>
          <w:szCs w:val="22"/>
        </w:rPr>
        <w:t xml:space="preserve"> </w:t>
      </w:r>
      <w:r w:rsidRPr="00ED094D">
        <w:rPr>
          <w:rFonts w:ascii="Calibri" w:hAnsi="Calibri" w:cs="Calibri"/>
          <w:bCs/>
          <w:sz w:val="22"/>
          <w:szCs w:val="22"/>
        </w:rPr>
        <w:t>que</w:t>
      </w:r>
      <w:r w:rsidRPr="00ED094D">
        <w:rPr>
          <w:rFonts w:ascii="Calibri" w:hAnsi="Calibri" w:cs="Calibri"/>
          <w:bCs/>
          <w:spacing w:val="-2"/>
          <w:sz w:val="22"/>
          <w:szCs w:val="22"/>
        </w:rPr>
        <w:t xml:space="preserve"> </w:t>
      </w:r>
      <w:r w:rsidRPr="00ED094D">
        <w:rPr>
          <w:rFonts w:ascii="Calibri" w:hAnsi="Calibri" w:cs="Calibri"/>
          <w:bCs/>
          <w:sz w:val="22"/>
          <w:szCs w:val="22"/>
        </w:rPr>
        <w:t>gere</w:t>
      </w:r>
      <w:r w:rsidRPr="00ED094D">
        <w:rPr>
          <w:rFonts w:ascii="Calibri" w:hAnsi="Calibri" w:cs="Calibri"/>
          <w:bCs/>
          <w:spacing w:val="-2"/>
          <w:sz w:val="22"/>
          <w:szCs w:val="22"/>
        </w:rPr>
        <w:t xml:space="preserve"> </w:t>
      </w:r>
      <w:r w:rsidRPr="00ED094D">
        <w:rPr>
          <w:rFonts w:ascii="Calibri" w:hAnsi="Calibri" w:cs="Calibri"/>
          <w:bCs/>
          <w:sz w:val="22"/>
          <w:szCs w:val="22"/>
        </w:rPr>
        <w:t>fato impeditivo da execução</w:t>
      </w:r>
      <w:r w:rsidRPr="00ED094D">
        <w:rPr>
          <w:rFonts w:ascii="Calibri" w:hAnsi="Calibri" w:cs="Calibri"/>
          <w:bCs/>
          <w:spacing w:val="3"/>
          <w:sz w:val="22"/>
          <w:szCs w:val="22"/>
        </w:rPr>
        <w:t xml:space="preserve"> </w:t>
      </w:r>
      <w:r w:rsidRPr="00ED094D">
        <w:rPr>
          <w:rFonts w:ascii="Calibri" w:hAnsi="Calibri" w:cs="Calibri"/>
          <w:bCs/>
          <w:sz w:val="22"/>
          <w:szCs w:val="22"/>
        </w:rPr>
        <w:t>do TERMO DE CREDENCIAMENTO.</w:t>
      </w:r>
    </w:p>
    <w:p w14:paraId="343D2973" w14:textId="77777777" w:rsidR="00CC35BA" w:rsidRPr="00ED094D" w:rsidRDefault="00CC35BA" w:rsidP="00CC35BA">
      <w:pPr>
        <w:ind w:right="830"/>
        <w:jc w:val="both"/>
        <w:rPr>
          <w:rFonts w:ascii="Calibri" w:hAnsi="Calibri" w:cs="Calibri"/>
          <w:bCs/>
          <w:sz w:val="22"/>
          <w:szCs w:val="22"/>
        </w:rPr>
      </w:pPr>
    </w:p>
    <w:p w14:paraId="296BF42D" w14:textId="77777777" w:rsidR="00CC35BA" w:rsidRPr="00ED094D" w:rsidRDefault="00CC35BA" w:rsidP="00CC35BA">
      <w:pPr>
        <w:jc w:val="center"/>
        <w:rPr>
          <w:rFonts w:ascii="Calibri" w:hAnsi="Calibri" w:cs="Calibri"/>
          <w:b/>
          <w:bCs/>
          <w:sz w:val="22"/>
          <w:szCs w:val="22"/>
        </w:rPr>
      </w:pPr>
      <w:r w:rsidRPr="00ED094D">
        <w:rPr>
          <w:rFonts w:ascii="Calibri" w:hAnsi="Calibri" w:cs="Calibri"/>
          <w:b/>
          <w:sz w:val="22"/>
          <w:szCs w:val="22"/>
        </w:rPr>
        <w:t xml:space="preserve">CLÁUSULA DÉCIMA QUARTA – </w:t>
      </w:r>
      <w:r w:rsidRPr="00ED094D">
        <w:rPr>
          <w:rFonts w:ascii="Calibri" w:hAnsi="Calibri" w:cs="Calibri"/>
          <w:b/>
          <w:bCs/>
          <w:sz w:val="22"/>
          <w:szCs w:val="22"/>
        </w:rPr>
        <w:t>OBRIGAÇÕES E RESPONSABILIDADES</w:t>
      </w:r>
    </w:p>
    <w:p w14:paraId="2D831C32" w14:textId="77777777" w:rsidR="00CC35BA" w:rsidRPr="00ED094D" w:rsidRDefault="00CC35BA" w:rsidP="00CC35BA">
      <w:pPr>
        <w:jc w:val="center"/>
        <w:rPr>
          <w:rFonts w:ascii="Calibri" w:hAnsi="Calibri" w:cs="Calibri"/>
          <w:b/>
          <w:bCs/>
          <w:sz w:val="22"/>
          <w:szCs w:val="22"/>
        </w:rPr>
      </w:pPr>
      <w:r w:rsidRPr="00ED094D">
        <w:rPr>
          <w:rFonts w:ascii="Calibri" w:hAnsi="Calibri" w:cs="Calibri"/>
          <w:b/>
          <w:bCs/>
          <w:sz w:val="22"/>
          <w:szCs w:val="22"/>
        </w:rPr>
        <w:t xml:space="preserve"> DO ÓRGÃO CREDENCIANTE:</w:t>
      </w:r>
    </w:p>
    <w:p w14:paraId="19DD6656" w14:textId="77777777" w:rsidR="00CC35BA" w:rsidRPr="00ED094D" w:rsidRDefault="00CC35BA" w:rsidP="00CC35BA">
      <w:pPr>
        <w:ind w:firstLine="708"/>
        <w:rPr>
          <w:rFonts w:ascii="Calibri" w:hAnsi="Calibri" w:cs="Calibri"/>
          <w:sz w:val="22"/>
          <w:szCs w:val="22"/>
        </w:rPr>
      </w:pPr>
      <w:r w:rsidRPr="00ED094D">
        <w:rPr>
          <w:rFonts w:ascii="Calibri" w:hAnsi="Calibri" w:cs="Calibri"/>
          <w:sz w:val="22"/>
          <w:szCs w:val="22"/>
        </w:rPr>
        <w:t xml:space="preserve">14.1. </w:t>
      </w:r>
      <w:r w:rsidRPr="00ED094D">
        <w:rPr>
          <w:rFonts w:ascii="Calibri" w:eastAsia="Calibri" w:hAnsi="Calibri" w:cs="Calibri"/>
          <w:sz w:val="22"/>
          <w:szCs w:val="22"/>
        </w:rPr>
        <w:t>Acompanhar e fiscalizar a execução dos serviços.</w:t>
      </w:r>
    </w:p>
    <w:p w14:paraId="5DAB9F3F" w14:textId="77777777" w:rsidR="00CC35BA" w:rsidRPr="00ED094D" w:rsidRDefault="00CC35BA" w:rsidP="00CC35BA">
      <w:pPr>
        <w:ind w:firstLine="708"/>
        <w:jc w:val="both"/>
        <w:rPr>
          <w:rFonts w:ascii="Calibri" w:eastAsia="Calibri" w:hAnsi="Calibri" w:cs="Calibri"/>
          <w:sz w:val="22"/>
          <w:szCs w:val="22"/>
        </w:rPr>
      </w:pPr>
      <w:r w:rsidRPr="00ED094D">
        <w:rPr>
          <w:rFonts w:ascii="Calibri" w:eastAsia="Calibri" w:hAnsi="Calibri" w:cs="Calibri"/>
          <w:sz w:val="22"/>
          <w:szCs w:val="22"/>
        </w:rPr>
        <w:t xml:space="preserve">14.2. Prestar as informações e os esclarecimentos solicitados pela </w:t>
      </w:r>
      <w:r w:rsidRPr="00ED094D">
        <w:rPr>
          <w:rFonts w:ascii="Calibri" w:hAnsi="Calibri" w:cs="Calibri"/>
          <w:sz w:val="22"/>
          <w:szCs w:val="22"/>
        </w:rPr>
        <w:t>CREDENCIADA</w:t>
      </w:r>
      <w:r w:rsidRPr="00ED094D">
        <w:rPr>
          <w:rFonts w:ascii="Calibri" w:eastAsia="Calibri" w:hAnsi="Calibri" w:cs="Calibri"/>
          <w:sz w:val="22"/>
          <w:szCs w:val="22"/>
        </w:rPr>
        <w:t xml:space="preserve">, relacionados com o objeto pactuado. </w:t>
      </w:r>
    </w:p>
    <w:p w14:paraId="1C0921F5" w14:textId="77777777" w:rsidR="00CC35BA" w:rsidRPr="00ED094D" w:rsidRDefault="00CC35BA" w:rsidP="00CC35BA">
      <w:pPr>
        <w:ind w:firstLine="708"/>
        <w:jc w:val="both"/>
        <w:rPr>
          <w:rFonts w:ascii="Calibri" w:eastAsia="Calibri" w:hAnsi="Calibri" w:cs="Calibri"/>
          <w:sz w:val="22"/>
          <w:szCs w:val="22"/>
        </w:rPr>
      </w:pPr>
      <w:r w:rsidRPr="00ED094D">
        <w:rPr>
          <w:rFonts w:ascii="Calibri" w:eastAsia="Calibri" w:hAnsi="Calibri" w:cs="Calibri"/>
          <w:sz w:val="22"/>
          <w:szCs w:val="22"/>
        </w:rPr>
        <w:t xml:space="preserve">14.3. Comunicar por escrito a </w:t>
      </w:r>
      <w:proofErr w:type="gramStart"/>
      <w:r w:rsidRPr="00ED094D">
        <w:rPr>
          <w:rFonts w:ascii="Calibri" w:hAnsi="Calibri" w:cs="Calibri"/>
          <w:sz w:val="22"/>
          <w:szCs w:val="22"/>
        </w:rPr>
        <w:t>CREDENCIADA quaisquer irregularidades</w:t>
      </w:r>
      <w:proofErr w:type="gramEnd"/>
      <w:r w:rsidRPr="00ED094D">
        <w:rPr>
          <w:rFonts w:ascii="Calibri" w:eastAsia="Calibri" w:hAnsi="Calibri" w:cs="Calibri"/>
          <w:sz w:val="22"/>
          <w:szCs w:val="22"/>
        </w:rPr>
        <w:t xml:space="preserve"> verificadas na execução dos serviços, solicitando a revisão do serviço prestado que não esteja de acordo com as especificações do Termo de Referência. </w:t>
      </w:r>
    </w:p>
    <w:p w14:paraId="25688753" w14:textId="77777777" w:rsidR="00CC35BA" w:rsidRPr="00ED094D" w:rsidRDefault="00CC35BA" w:rsidP="00CC35BA">
      <w:pPr>
        <w:ind w:firstLine="708"/>
        <w:jc w:val="both"/>
        <w:rPr>
          <w:rFonts w:ascii="Calibri" w:eastAsia="Calibri" w:hAnsi="Calibri" w:cs="Calibri"/>
          <w:sz w:val="22"/>
          <w:szCs w:val="22"/>
        </w:rPr>
      </w:pPr>
      <w:r w:rsidRPr="00ED094D">
        <w:rPr>
          <w:rFonts w:ascii="Calibri" w:eastAsia="Calibri" w:hAnsi="Calibri" w:cs="Calibri"/>
          <w:sz w:val="22"/>
          <w:szCs w:val="22"/>
        </w:rPr>
        <w:t xml:space="preserve">14.4. Efetuar os pagamentos devidos a </w:t>
      </w:r>
      <w:r w:rsidRPr="00ED094D">
        <w:rPr>
          <w:rFonts w:ascii="Calibri" w:hAnsi="Calibri" w:cs="Calibri"/>
          <w:sz w:val="22"/>
          <w:szCs w:val="22"/>
        </w:rPr>
        <w:t xml:space="preserve">CREDENCIADA </w:t>
      </w:r>
      <w:r w:rsidRPr="00ED094D">
        <w:rPr>
          <w:rFonts w:ascii="Calibri" w:eastAsia="Calibri" w:hAnsi="Calibri" w:cs="Calibri"/>
          <w:sz w:val="22"/>
          <w:szCs w:val="22"/>
        </w:rPr>
        <w:t xml:space="preserve">nos prazos estipulados neste TERMO DE CREDENCIAMENTO, depois do recebimento da Nota Fiscal de Prestação de Serviços, observada a </w:t>
      </w:r>
      <w:r w:rsidRPr="00ED094D">
        <w:rPr>
          <w:rFonts w:ascii="Calibri" w:eastAsia="Calibri" w:hAnsi="Calibri" w:cs="Calibri"/>
          <w:sz w:val="22"/>
          <w:szCs w:val="22"/>
        </w:rPr>
        <w:lastRenderedPageBreak/>
        <w:t xml:space="preserve">ordem cronológica para cada fonte diferenciada de recursos, nos termos do art. 141 da Lei nº 14.133/2021. </w:t>
      </w:r>
    </w:p>
    <w:p w14:paraId="361C5465" w14:textId="77777777" w:rsidR="00CC35BA" w:rsidRPr="00ED094D" w:rsidRDefault="00CC35BA" w:rsidP="00CC35BA">
      <w:pPr>
        <w:ind w:firstLine="708"/>
        <w:jc w:val="both"/>
        <w:rPr>
          <w:rFonts w:ascii="Calibri" w:eastAsia="Calibri" w:hAnsi="Calibri" w:cs="Calibri"/>
          <w:sz w:val="22"/>
          <w:szCs w:val="22"/>
        </w:rPr>
      </w:pPr>
      <w:r w:rsidRPr="00ED094D">
        <w:rPr>
          <w:rFonts w:ascii="Calibri" w:eastAsia="Calibri" w:hAnsi="Calibri" w:cs="Calibri"/>
          <w:sz w:val="22"/>
          <w:szCs w:val="22"/>
        </w:rPr>
        <w:t>14.5. Efetuar a retenção dos tributos legais sobre a Nota Fiscal de Prestação de Serviços.</w:t>
      </w:r>
    </w:p>
    <w:p w14:paraId="77DE66FA" w14:textId="77777777" w:rsidR="00CC35BA" w:rsidRPr="00ED094D" w:rsidRDefault="00CC35BA" w:rsidP="00CC35BA">
      <w:pPr>
        <w:ind w:firstLine="708"/>
        <w:jc w:val="both"/>
        <w:rPr>
          <w:rFonts w:ascii="Calibri" w:eastAsia="Calibri" w:hAnsi="Calibri" w:cs="Calibri"/>
          <w:sz w:val="22"/>
          <w:szCs w:val="22"/>
        </w:rPr>
      </w:pPr>
      <w:r w:rsidRPr="00ED094D">
        <w:rPr>
          <w:rFonts w:ascii="Calibri" w:eastAsia="Calibri" w:hAnsi="Calibri" w:cs="Calibri"/>
          <w:sz w:val="22"/>
          <w:szCs w:val="22"/>
        </w:rPr>
        <w:t xml:space="preserve">14.6. Rescindir unilateralmente o </w:t>
      </w:r>
      <w:r w:rsidRPr="00ED094D">
        <w:rPr>
          <w:rFonts w:ascii="Calibri" w:eastAsia="Calibri" w:hAnsi="Calibri" w:cs="Calibri"/>
          <w:bCs/>
          <w:sz w:val="22"/>
          <w:szCs w:val="22"/>
        </w:rPr>
        <w:t>Termo de Credenciamento</w:t>
      </w:r>
      <w:r w:rsidRPr="00ED094D">
        <w:rPr>
          <w:rFonts w:ascii="Calibri" w:eastAsia="Calibri" w:hAnsi="Calibri" w:cs="Calibri"/>
          <w:sz w:val="22"/>
          <w:szCs w:val="22"/>
        </w:rPr>
        <w:t xml:space="preserve"> nos casos previstos no art. 138 da Lei Federal nº 14.133/2021. </w:t>
      </w:r>
    </w:p>
    <w:p w14:paraId="2A217F2E"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14.7. </w:t>
      </w:r>
      <w:r w:rsidRPr="00ED094D">
        <w:rPr>
          <w:rFonts w:ascii="Calibri" w:eastAsia="Calibri" w:hAnsi="Calibri" w:cs="Calibri"/>
          <w:sz w:val="22"/>
          <w:szCs w:val="22"/>
        </w:rPr>
        <w:t xml:space="preserve">Comunicar a </w:t>
      </w:r>
      <w:r w:rsidRPr="00ED094D">
        <w:rPr>
          <w:rFonts w:ascii="Calibri" w:hAnsi="Calibri" w:cs="Calibri"/>
          <w:sz w:val="22"/>
          <w:szCs w:val="22"/>
        </w:rPr>
        <w:t>CREDENCIADA</w:t>
      </w:r>
      <w:r w:rsidRPr="00ED094D">
        <w:rPr>
          <w:rFonts w:ascii="Calibri" w:eastAsia="Calibri" w:hAnsi="Calibri" w:cs="Calibri"/>
          <w:sz w:val="22"/>
          <w:szCs w:val="22"/>
        </w:rPr>
        <w:t>, por escrito, sobre imperfeições, falhas ou irregularidades verificadas na execução dos serviços, para que seja refeito, reparado ou corrigido.</w:t>
      </w:r>
    </w:p>
    <w:p w14:paraId="6218D303"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14.8. </w:t>
      </w:r>
      <w:r w:rsidRPr="00ED094D">
        <w:rPr>
          <w:rFonts w:ascii="Calibri" w:eastAsia="Calibri" w:hAnsi="Calibri" w:cs="Calibri"/>
          <w:sz w:val="22"/>
          <w:szCs w:val="22"/>
        </w:rPr>
        <w:t xml:space="preserve">O Consórcio não responderá por quaisquer compromissos assumidos pela </w:t>
      </w:r>
      <w:r w:rsidRPr="00ED094D">
        <w:rPr>
          <w:rFonts w:ascii="Calibri" w:hAnsi="Calibri" w:cs="Calibri"/>
          <w:sz w:val="22"/>
          <w:szCs w:val="22"/>
        </w:rPr>
        <w:t xml:space="preserve">CREDENCIADA </w:t>
      </w:r>
      <w:r w:rsidRPr="00ED094D">
        <w:rPr>
          <w:rFonts w:ascii="Calibri" w:eastAsia="Calibri" w:hAnsi="Calibri" w:cs="Calibri"/>
          <w:sz w:val="22"/>
          <w:szCs w:val="22"/>
        </w:rPr>
        <w:t xml:space="preserve">com terceiros, ainda que vinculados à execução do </w:t>
      </w:r>
      <w:r w:rsidRPr="00ED094D">
        <w:rPr>
          <w:rFonts w:ascii="Calibri" w:eastAsia="Calibri" w:hAnsi="Calibri" w:cs="Calibri"/>
          <w:bCs/>
          <w:sz w:val="22"/>
          <w:szCs w:val="22"/>
        </w:rPr>
        <w:t>Termo de Credenciamento</w:t>
      </w:r>
      <w:r w:rsidRPr="00ED094D">
        <w:rPr>
          <w:rFonts w:ascii="Calibri" w:eastAsia="Calibri" w:hAnsi="Calibri" w:cs="Calibri"/>
          <w:sz w:val="22"/>
          <w:szCs w:val="22"/>
        </w:rPr>
        <w:t xml:space="preserve">, bem como por qualquer dano causado a terceiros em decorrência de ato da </w:t>
      </w:r>
      <w:r w:rsidRPr="00ED094D">
        <w:rPr>
          <w:rFonts w:ascii="Calibri" w:hAnsi="Calibri" w:cs="Calibri"/>
          <w:sz w:val="22"/>
          <w:szCs w:val="22"/>
        </w:rPr>
        <w:t>CREDENCIADA</w:t>
      </w:r>
      <w:r w:rsidRPr="00ED094D">
        <w:rPr>
          <w:rFonts w:ascii="Calibri" w:eastAsia="Calibri" w:hAnsi="Calibri" w:cs="Calibri"/>
          <w:sz w:val="22"/>
          <w:szCs w:val="22"/>
        </w:rPr>
        <w:t>, de seus empregados, prepostos ou subordinados.</w:t>
      </w:r>
    </w:p>
    <w:p w14:paraId="6D6408FB" w14:textId="77777777" w:rsidR="00CC35BA" w:rsidRPr="00ED094D" w:rsidRDefault="00CC35BA" w:rsidP="00CC35BA">
      <w:pPr>
        <w:ind w:firstLine="708"/>
        <w:jc w:val="both"/>
        <w:rPr>
          <w:rFonts w:ascii="Calibri" w:eastAsia="Calibri" w:hAnsi="Calibri" w:cs="Calibri"/>
          <w:sz w:val="22"/>
          <w:szCs w:val="22"/>
        </w:rPr>
      </w:pPr>
      <w:r w:rsidRPr="00ED094D">
        <w:rPr>
          <w:rFonts w:ascii="Calibri" w:hAnsi="Calibri" w:cs="Calibri"/>
          <w:sz w:val="22"/>
          <w:szCs w:val="22"/>
        </w:rPr>
        <w:t xml:space="preserve">14.9. </w:t>
      </w:r>
      <w:r w:rsidRPr="00ED094D">
        <w:rPr>
          <w:rFonts w:ascii="Calibri" w:eastAsia="Calibri" w:hAnsi="Calibri" w:cs="Calibri"/>
          <w:sz w:val="22"/>
          <w:szCs w:val="22"/>
        </w:rPr>
        <w:t xml:space="preserve"> A fiscalização exercida pelo </w:t>
      </w:r>
      <w:r w:rsidRPr="00ED094D">
        <w:rPr>
          <w:rFonts w:ascii="Calibri" w:hAnsi="Calibri" w:cs="Calibri"/>
          <w:sz w:val="22"/>
          <w:szCs w:val="22"/>
        </w:rPr>
        <w:t xml:space="preserve">ÓRGÃO CREDENCIANTE </w:t>
      </w:r>
      <w:r w:rsidRPr="00ED094D">
        <w:rPr>
          <w:rFonts w:ascii="Calibri" w:eastAsia="Calibri" w:hAnsi="Calibri" w:cs="Calibri"/>
          <w:sz w:val="22"/>
          <w:szCs w:val="22"/>
        </w:rPr>
        <w:t xml:space="preserve">não exclui nem reduz a responsabilidade da </w:t>
      </w:r>
      <w:r w:rsidRPr="00ED094D">
        <w:rPr>
          <w:rFonts w:ascii="Calibri" w:hAnsi="Calibri" w:cs="Calibri"/>
          <w:sz w:val="22"/>
          <w:szCs w:val="22"/>
        </w:rPr>
        <w:t>CREDENCIADA</w:t>
      </w:r>
      <w:r w:rsidRPr="00ED094D">
        <w:rPr>
          <w:rFonts w:ascii="Calibri" w:eastAsia="Calibri" w:hAnsi="Calibri" w:cs="Calibri"/>
          <w:sz w:val="22"/>
          <w:szCs w:val="22"/>
        </w:rPr>
        <w:t>, inclusive perante terceiros, por qualquer irregularidade, ainda que resultante de imperfeições técnicas ou vícios redibitórios, e, na ocorrência desta, não implica em corresponsabilidade da Administração ou de seus agentes e prepostos, de conformidade com o art. 120 Lei nº 14.133/2021.</w:t>
      </w:r>
    </w:p>
    <w:p w14:paraId="31B97ECB" w14:textId="77777777" w:rsidR="00CC35BA" w:rsidRPr="00ED094D" w:rsidRDefault="00CC35BA" w:rsidP="00CC35BA">
      <w:pPr>
        <w:ind w:firstLine="708"/>
        <w:jc w:val="both"/>
        <w:rPr>
          <w:rFonts w:ascii="Calibri" w:eastAsia="Calibri" w:hAnsi="Calibri" w:cs="Calibri"/>
          <w:sz w:val="22"/>
          <w:szCs w:val="22"/>
        </w:rPr>
      </w:pPr>
      <w:r w:rsidRPr="00ED094D">
        <w:rPr>
          <w:rFonts w:ascii="Calibri" w:hAnsi="Calibri" w:cs="Calibri"/>
          <w:sz w:val="22"/>
          <w:szCs w:val="22"/>
        </w:rPr>
        <w:t xml:space="preserve">14.10. </w:t>
      </w:r>
      <w:r w:rsidRPr="00ED094D">
        <w:rPr>
          <w:rFonts w:ascii="Calibri" w:eastAsia="Calibri" w:hAnsi="Calibri" w:cs="Calibri"/>
          <w:sz w:val="22"/>
          <w:szCs w:val="22"/>
        </w:rPr>
        <w:t xml:space="preserve"> Aplicar as sanções na forma dos </w:t>
      </w:r>
      <w:proofErr w:type="spellStart"/>
      <w:r w:rsidRPr="00ED094D">
        <w:rPr>
          <w:rFonts w:ascii="Calibri" w:eastAsia="Calibri" w:hAnsi="Calibri" w:cs="Calibri"/>
          <w:sz w:val="22"/>
          <w:szCs w:val="22"/>
        </w:rPr>
        <w:t>arts</w:t>
      </w:r>
      <w:proofErr w:type="spellEnd"/>
      <w:r w:rsidRPr="00ED094D">
        <w:rPr>
          <w:rFonts w:ascii="Calibri" w:eastAsia="Calibri" w:hAnsi="Calibri" w:cs="Calibri"/>
          <w:sz w:val="22"/>
          <w:szCs w:val="22"/>
        </w:rPr>
        <w:t>. 104 e 155 a 163 da Lei nº 14.133/2021.</w:t>
      </w:r>
    </w:p>
    <w:p w14:paraId="34420418" w14:textId="77777777" w:rsidR="00CC35BA" w:rsidRPr="00ED094D" w:rsidRDefault="00CC35BA" w:rsidP="00CC35BA">
      <w:pPr>
        <w:ind w:firstLine="708"/>
        <w:jc w:val="both"/>
        <w:rPr>
          <w:rFonts w:ascii="Calibri" w:eastAsia="Calibri" w:hAnsi="Calibri" w:cs="Calibri"/>
          <w:sz w:val="22"/>
          <w:szCs w:val="22"/>
        </w:rPr>
      </w:pPr>
    </w:p>
    <w:p w14:paraId="63A3D818" w14:textId="77777777" w:rsidR="00CC35BA" w:rsidRPr="00ED094D" w:rsidRDefault="00CC35BA" w:rsidP="00CC35BA">
      <w:pPr>
        <w:jc w:val="center"/>
        <w:rPr>
          <w:rFonts w:ascii="Calibri" w:hAnsi="Calibri" w:cs="Calibri"/>
          <w:sz w:val="22"/>
          <w:szCs w:val="22"/>
        </w:rPr>
      </w:pPr>
      <w:r w:rsidRPr="00ED094D">
        <w:rPr>
          <w:rFonts w:ascii="Calibri" w:hAnsi="Calibri" w:cs="Calibri"/>
          <w:b/>
          <w:sz w:val="22"/>
          <w:szCs w:val="22"/>
        </w:rPr>
        <w:t>CLÁUSULA DÉCIMA QUINTA – DA ALTERAÇÃO SUBJETIVA</w:t>
      </w:r>
      <w:r w:rsidRPr="00ED094D">
        <w:rPr>
          <w:rFonts w:ascii="Calibri" w:hAnsi="Calibri" w:cs="Calibri"/>
          <w:sz w:val="22"/>
          <w:szCs w:val="22"/>
        </w:rPr>
        <w:t>:</w:t>
      </w:r>
    </w:p>
    <w:p w14:paraId="1FA60695"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15.1. É admissível a fusão, cisão ou incorporação da </w:t>
      </w:r>
      <w:r w:rsidRPr="00ED094D">
        <w:rPr>
          <w:rFonts w:ascii="Calibri" w:eastAsia="Calibri" w:hAnsi="Calibri" w:cs="Calibri"/>
          <w:sz w:val="22"/>
          <w:szCs w:val="22"/>
        </w:rPr>
        <w:t>CREDENCIADA</w:t>
      </w:r>
      <w:r w:rsidRPr="00ED094D">
        <w:rPr>
          <w:rFonts w:ascii="Calibri" w:hAnsi="Calibri" w:cs="Calibri"/>
          <w:sz w:val="22"/>
          <w:szCs w:val="22"/>
        </w:rPr>
        <w:t xml:space="preserve">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w:t>
      </w:r>
      <w:r>
        <w:rPr>
          <w:rFonts w:ascii="Calibri" w:hAnsi="Calibri" w:cs="Calibri"/>
          <w:sz w:val="22"/>
          <w:szCs w:val="22"/>
        </w:rPr>
        <w:t>o Consórcio</w:t>
      </w:r>
      <w:r w:rsidRPr="00ED094D">
        <w:rPr>
          <w:rFonts w:ascii="Calibri" w:hAnsi="Calibri" w:cs="Calibri"/>
          <w:sz w:val="22"/>
          <w:szCs w:val="22"/>
        </w:rPr>
        <w:t xml:space="preserve"> à continuidade do </w:t>
      </w:r>
      <w:r>
        <w:rPr>
          <w:rFonts w:ascii="Calibri" w:hAnsi="Calibri" w:cs="Calibri"/>
          <w:sz w:val="22"/>
          <w:szCs w:val="22"/>
        </w:rPr>
        <w:t>Termo de Credenciamento</w:t>
      </w:r>
      <w:r w:rsidRPr="00ED094D">
        <w:rPr>
          <w:rFonts w:ascii="Calibri" w:hAnsi="Calibri" w:cs="Calibri"/>
          <w:sz w:val="22"/>
          <w:szCs w:val="22"/>
        </w:rPr>
        <w:t>.</w:t>
      </w:r>
    </w:p>
    <w:p w14:paraId="3F575141" w14:textId="77777777" w:rsidR="00CC35BA" w:rsidRPr="00ED094D" w:rsidRDefault="00CC35BA" w:rsidP="00CC35BA">
      <w:pPr>
        <w:rPr>
          <w:rFonts w:ascii="Calibri" w:hAnsi="Calibri" w:cs="Calibri"/>
          <w:b/>
          <w:sz w:val="22"/>
          <w:szCs w:val="22"/>
        </w:rPr>
      </w:pPr>
    </w:p>
    <w:p w14:paraId="13D4FD43" w14:textId="77777777" w:rsidR="00CC35BA" w:rsidRPr="00ED094D" w:rsidRDefault="00CC35BA" w:rsidP="00CC35BA">
      <w:pPr>
        <w:tabs>
          <w:tab w:val="left" w:pos="288"/>
          <w:tab w:val="left" w:pos="1008"/>
          <w:tab w:val="left" w:pos="1728"/>
          <w:tab w:val="left" w:pos="2448"/>
          <w:tab w:val="left" w:pos="3168"/>
          <w:tab w:val="left" w:pos="3888"/>
          <w:tab w:val="left" w:pos="4608"/>
          <w:tab w:val="left" w:pos="5328"/>
          <w:tab w:val="left" w:pos="6048"/>
          <w:tab w:val="left" w:pos="6768"/>
        </w:tabs>
        <w:ind w:right="57"/>
        <w:jc w:val="center"/>
        <w:rPr>
          <w:rFonts w:ascii="Calibri" w:hAnsi="Calibri" w:cs="Calibri"/>
          <w:b/>
          <w:bCs/>
          <w:sz w:val="22"/>
          <w:szCs w:val="22"/>
        </w:rPr>
      </w:pPr>
      <w:r w:rsidRPr="00ED094D">
        <w:rPr>
          <w:rFonts w:ascii="Calibri" w:hAnsi="Calibri" w:cs="Calibri"/>
          <w:b/>
          <w:sz w:val="22"/>
          <w:szCs w:val="22"/>
        </w:rPr>
        <w:t>CLÁUSULA DÉCIMA SEXTA – DA FISCALIZAÇÃO:</w:t>
      </w:r>
    </w:p>
    <w:p w14:paraId="6D04B43A"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 xml:space="preserve">16.1. A execução do </w:t>
      </w:r>
      <w:r w:rsidRPr="00ED094D">
        <w:rPr>
          <w:rFonts w:ascii="Calibri" w:eastAsia="Calibri" w:hAnsi="Calibri" w:cs="Calibri"/>
          <w:bCs/>
          <w:sz w:val="22"/>
          <w:szCs w:val="22"/>
        </w:rPr>
        <w:t>Termo de Credenciamento</w:t>
      </w:r>
      <w:r w:rsidRPr="00ED094D">
        <w:rPr>
          <w:rFonts w:ascii="Calibri" w:hAnsi="Calibri" w:cs="Calibri"/>
          <w:bCs/>
          <w:sz w:val="22"/>
          <w:szCs w:val="22"/>
        </w:rPr>
        <w:t xml:space="preserve"> será acompanhada e fiscalizada por 1 (um) ou mais fiscais, representantes do Consórcio, especialmente designados conforme requisitos estabelecidos no art. 117 da Lei Federal nº 14.133/2021, ou pelos respectivos substitutos, permitida a contratação de terceiros para assisti-los e subsidiá-los com informações pertinentes a essa atribuição.</w:t>
      </w:r>
    </w:p>
    <w:p w14:paraId="6882FA72"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 xml:space="preserve">16.2. O fiscal do </w:t>
      </w:r>
      <w:r w:rsidRPr="00ED094D">
        <w:rPr>
          <w:rFonts w:ascii="Calibri" w:eastAsia="Calibri" w:hAnsi="Calibri" w:cs="Calibri"/>
          <w:bCs/>
          <w:sz w:val="22"/>
          <w:szCs w:val="22"/>
        </w:rPr>
        <w:t>Termo de Credenciamento</w:t>
      </w:r>
      <w:r w:rsidRPr="00ED094D">
        <w:rPr>
          <w:rFonts w:ascii="Calibri" w:hAnsi="Calibri" w:cs="Calibri"/>
          <w:bCs/>
          <w:sz w:val="22"/>
          <w:szCs w:val="22"/>
        </w:rPr>
        <w:t xml:space="preserve"> anotará em registro próprio todas as ocorrências relacionadas à execução dos serviços, determinando o que for necessário para a regularização das faltas ou dos defeitos observados</w:t>
      </w:r>
    </w:p>
    <w:p w14:paraId="03CEDE7B"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 xml:space="preserve">16.3. O fiscal do </w:t>
      </w:r>
      <w:r w:rsidRPr="00ED094D">
        <w:rPr>
          <w:rFonts w:ascii="Calibri" w:eastAsia="Calibri" w:hAnsi="Calibri" w:cs="Calibri"/>
          <w:bCs/>
          <w:sz w:val="22"/>
          <w:szCs w:val="22"/>
        </w:rPr>
        <w:t>Termo de Credenciamento</w:t>
      </w:r>
      <w:r w:rsidRPr="00ED094D">
        <w:rPr>
          <w:rFonts w:ascii="Calibri" w:hAnsi="Calibri" w:cs="Calibri"/>
          <w:bCs/>
          <w:sz w:val="22"/>
          <w:szCs w:val="22"/>
        </w:rPr>
        <w:t xml:space="preserve"> informará a seus superiores, em tempo hábil para a adoção das medidas convenientes, a situação que demandar decisão ou providência que ultrapasse sua competência.</w:t>
      </w:r>
    </w:p>
    <w:p w14:paraId="3239B9D9"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16.4. O fiscal será auxiliado pelos órgãos de assessoramento jurídico e de controle interno do Consórcio, que deverão dirimir dúvidas e subsidiá-lo com informações relevantes para prevenir riscos na execução contratual.</w:t>
      </w:r>
    </w:p>
    <w:p w14:paraId="6B9B9744"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16.5. Na hipótese da contratação de terceiros prevista no subitem 16.1, deverão ser observadas as seguintes regras:</w:t>
      </w:r>
    </w:p>
    <w:p w14:paraId="4B06F8F3"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a. A empresa ou o profissional contratado assumirá responsabilidade civil objetiva pela veracidade e pela precisão das informações prestadas, firmará termo de compromisso de confidencialidade e não poderá exercer atribuição própria e exclusiva de fiscal de contrato;</w:t>
      </w:r>
    </w:p>
    <w:p w14:paraId="658955D2"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b. A contratação de terceiros não eximirá de responsabilidade o fiscal do contrato, nos limites das informações recebidas do terceiro contratado.</w:t>
      </w:r>
    </w:p>
    <w:p w14:paraId="60AE476F"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 xml:space="preserve">16.6. A CREDENCIADA será obrigada a reparar, corrigir, remover, reconstruir ou substituir, a suas expensas, no total ou em parte, o objeto do </w:t>
      </w:r>
      <w:r>
        <w:rPr>
          <w:rFonts w:ascii="Calibri" w:hAnsi="Calibri" w:cs="Calibri"/>
          <w:sz w:val="22"/>
          <w:szCs w:val="22"/>
        </w:rPr>
        <w:t>Termo de Credenciamento</w:t>
      </w:r>
      <w:r w:rsidRPr="00ED094D">
        <w:rPr>
          <w:rFonts w:ascii="Calibri" w:hAnsi="Calibri" w:cs="Calibri"/>
          <w:sz w:val="22"/>
          <w:szCs w:val="22"/>
        </w:rPr>
        <w:t xml:space="preserve"> em que se verificarem vícios, defeitos ou incorreções resultantes de sua execução ou de materiais nela empregados.</w:t>
      </w:r>
    </w:p>
    <w:p w14:paraId="18F7479E"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lastRenderedPageBreak/>
        <w:t xml:space="preserve">16.7. A CREDENCIADA será responsável pelos danos causados diretamente à Administração ou a terceiros em razão da execução do contrato, e não excluirá nem reduzirá essa responsabilidade a fiscalização ou o acompanhamento pelo </w:t>
      </w:r>
      <w:r>
        <w:rPr>
          <w:rFonts w:ascii="Calibri" w:hAnsi="Calibri" w:cs="Calibri"/>
          <w:bCs/>
          <w:sz w:val="22"/>
          <w:szCs w:val="22"/>
        </w:rPr>
        <w:t>ÓRGÃO CREDENCIANTE</w:t>
      </w:r>
      <w:r w:rsidRPr="00ED094D">
        <w:rPr>
          <w:rFonts w:ascii="Calibri" w:hAnsi="Calibri" w:cs="Calibri"/>
          <w:sz w:val="22"/>
          <w:szCs w:val="22"/>
        </w:rPr>
        <w:t>.</w:t>
      </w:r>
    </w:p>
    <w:p w14:paraId="61832727"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 xml:space="preserve">16.8. Somente a CREDENCIADA será responsável pelos encargos trabalhistas, previdenciários, fiscais e comerciais resultantes da execução do </w:t>
      </w:r>
      <w:r>
        <w:rPr>
          <w:rFonts w:ascii="Calibri" w:hAnsi="Calibri" w:cs="Calibri"/>
          <w:sz w:val="22"/>
          <w:szCs w:val="22"/>
        </w:rPr>
        <w:t>Termo de Credenciamento</w:t>
      </w:r>
      <w:r w:rsidRPr="00ED094D">
        <w:rPr>
          <w:rFonts w:ascii="Calibri" w:hAnsi="Calibri" w:cs="Calibri"/>
          <w:sz w:val="22"/>
          <w:szCs w:val="22"/>
        </w:rPr>
        <w:t>.</w:t>
      </w:r>
    </w:p>
    <w:p w14:paraId="7F81EA31"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 xml:space="preserve">16.8.1. A inadimplência da CREDENCIADA em relação aos encargos trabalhistas, fiscais, ambientais e comerciais não transferirá </w:t>
      </w:r>
      <w:r>
        <w:rPr>
          <w:rFonts w:ascii="Calibri" w:hAnsi="Calibri" w:cs="Calibri"/>
          <w:sz w:val="22"/>
          <w:szCs w:val="22"/>
        </w:rPr>
        <w:t>ao</w:t>
      </w:r>
      <w:r w:rsidRPr="00ED094D">
        <w:rPr>
          <w:rFonts w:ascii="Calibri" w:hAnsi="Calibri" w:cs="Calibri"/>
          <w:sz w:val="22"/>
          <w:szCs w:val="22"/>
        </w:rPr>
        <w:t xml:space="preserve"> </w:t>
      </w:r>
      <w:r>
        <w:rPr>
          <w:rFonts w:ascii="Calibri" w:hAnsi="Calibri" w:cs="Calibri"/>
          <w:bCs/>
          <w:sz w:val="22"/>
          <w:szCs w:val="22"/>
        </w:rPr>
        <w:t>ÓRGÃO CREDENCIANTE</w:t>
      </w:r>
      <w:r w:rsidRPr="00ED094D">
        <w:rPr>
          <w:rFonts w:ascii="Calibri" w:hAnsi="Calibri" w:cs="Calibri"/>
          <w:sz w:val="22"/>
          <w:szCs w:val="22"/>
        </w:rPr>
        <w:t xml:space="preserve"> a responsabilidade pelo seu pagamento e não poderá onerar o objeto do </w:t>
      </w:r>
      <w:r>
        <w:rPr>
          <w:rFonts w:ascii="Calibri" w:hAnsi="Calibri" w:cs="Calibri"/>
          <w:sz w:val="22"/>
          <w:szCs w:val="22"/>
        </w:rPr>
        <w:t>Termo de Credenciamento</w:t>
      </w:r>
      <w:r w:rsidRPr="00ED094D">
        <w:rPr>
          <w:rFonts w:ascii="Calibri" w:hAnsi="Calibri" w:cs="Calibri"/>
          <w:sz w:val="22"/>
          <w:szCs w:val="22"/>
        </w:rPr>
        <w:t>.</w:t>
      </w:r>
    </w:p>
    <w:p w14:paraId="360250A3"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16.9.</w:t>
      </w:r>
      <w:r w:rsidRPr="001A4B3B">
        <w:rPr>
          <w:rFonts w:ascii="Calibri" w:hAnsi="Calibri" w:cs="Calibri"/>
          <w:sz w:val="22"/>
          <w:szCs w:val="22"/>
        </w:rPr>
        <w:t xml:space="preserve"> </w:t>
      </w:r>
      <w:r w:rsidRPr="00ED094D">
        <w:rPr>
          <w:rFonts w:ascii="Calibri" w:hAnsi="Calibri" w:cs="Calibri"/>
          <w:sz w:val="22"/>
          <w:szCs w:val="22"/>
        </w:rPr>
        <w:t xml:space="preserve">O </w:t>
      </w:r>
      <w:r>
        <w:rPr>
          <w:rFonts w:ascii="Calibri" w:hAnsi="Calibri" w:cs="Calibri"/>
          <w:bCs/>
          <w:sz w:val="22"/>
          <w:szCs w:val="22"/>
        </w:rPr>
        <w:t>ÓRGÃO CREDENCIANTE</w:t>
      </w:r>
      <w:r w:rsidRPr="00ED094D">
        <w:rPr>
          <w:rFonts w:ascii="Calibri" w:hAnsi="Calibri" w:cs="Calibri"/>
          <w:sz w:val="22"/>
          <w:szCs w:val="22"/>
        </w:rPr>
        <w:t xml:space="preserve"> terá o dever de explicitamente emitir decisão sobre todas as solicitações e reclamações relacionadas à execução dos contratos, ressalvados os requerimentos manifestamente impertinentes, meramente protelatórios ou de nenhum interesse para a boa execução do</w:t>
      </w:r>
      <w:r>
        <w:rPr>
          <w:rFonts w:ascii="Calibri" w:hAnsi="Calibri" w:cs="Calibri"/>
          <w:sz w:val="22"/>
          <w:szCs w:val="22"/>
        </w:rPr>
        <w:t xml:space="preserve"> Termo de Credenciamento</w:t>
      </w:r>
      <w:r w:rsidRPr="00ED094D">
        <w:rPr>
          <w:rFonts w:ascii="Calibri" w:hAnsi="Calibri" w:cs="Calibri"/>
          <w:sz w:val="22"/>
          <w:szCs w:val="22"/>
        </w:rPr>
        <w:t>.</w:t>
      </w:r>
    </w:p>
    <w:p w14:paraId="11DC5A5B"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 xml:space="preserve">16.9.1. Concluída a instrução do requerimento, </w:t>
      </w:r>
      <w:r>
        <w:rPr>
          <w:rFonts w:ascii="Calibri" w:hAnsi="Calibri" w:cs="Calibri"/>
          <w:sz w:val="22"/>
          <w:szCs w:val="22"/>
        </w:rPr>
        <w:t xml:space="preserve">o </w:t>
      </w:r>
      <w:r>
        <w:rPr>
          <w:rFonts w:ascii="Calibri" w:hAnsi="Calibri" w:cs="Calibri"/>
          <w:bCs/>
          <w:sz w:val="22"/>
          <w:szCs w:val="22"/>
        </w:rPr>
        <w:t>ÓRGÃO CREDENCIANTE</w:t>
      </w:r>
      <w:r w:rsidRPr="00ED094D">
        <w:rPr>
          <w:rFonts w:ascii="Calibri" w:hAnsi="Calibri" w:cs="Calibri"/>
          <w:sz w:val="22"/>
          <w:szCs w:val="22"/>
        </w:rPr>
        <w:t xml:space="preserve"> terá o prazo de 1 (um) mês para decidir, admitida a prorrogação motivada por igual período.</w:t>
      </w:r>
    </w:p>
    <w:p w14:paraId="4D830011"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16.10. Eventuais deficiências ou anormalidades constatadas por ocasião do acompanhamento e fiscalização deverão ser registradas.</w:t>
      </w:r>
    </w:p>
    <w:p w14:paraId="35A6700E"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hAnsi="Calibri" w:cs="Calibri"/>
          <w:sz w:val="22"/>
          <w:szCs w:val="22"/>
        </w:rPr>
        <w:t xml:space="preserve">16.11. O </w:t>
      </w:r>
      <w:r>
        <w:rPr>
          <w:rFonts w:ascii="Calibri" w:hAnsi="Calibri" w:cs="Calibri"/>
          <w:bCs/>
          <w:sz w:val="22"/>
          <w:szCs w:val="22"/>
        </w:rPr>
        <w:t>ÓRGÃO CREDENCIANTE</w:t>
      </w:r>
      <w:r w:rsidRPr="00ED094D">
        <w:rPr>
          <w:rFonts w:ascii="Calibri" w:hAnsi="Calibri" w:cs="Calibri"/>
          <w:sz w:val="22"/>
          <w:szCs w:val="22"/>
        </w:rPr>
        <w:t xml:space="preserve"> poderá determinar a paralisação dos serviços por ocasião do acompanhamento, fiscalização, e/ou inexecução do objeto. </w:t>
      </w:r>
    </w:p>
    <w:p w14:paraId="4D25A7CB" w14:textId="77777777" w:rsidR="00CC35BA" w:rsidRPr="00ED094D" w:rsidRDefault="00CC35BA" w:rsidP="00CC35BA">
      <w:pPr>
        <w:pStyle w:val="NormalWeb"/>
        <w:spacing w:before="0" w:beforeAutospacing="0" w:after="0" w:afterAutospacing="0"/>
        <w:ind w:firstLine="708"/>
        <w:jc w:val="both"/>
        <w:rPr>
          <w:rFonts w:ascii="Calibri" w:eastAsia="Calibri" w:hAnsi="Calibri" w:cs="Calibri"/>
          <w:sz w:val="22"/>
          <w:szCs w:val="22"/>
        </w:rPr>
      </w:pPr>
      <w:r w:rsidRPr="00ED094D">
        <w:rPr>
          <w:rFonts w:ascii="Calibri" w:hAnsi="Calibri" w:cs="Calibri"/>
          <w:sz w:val="22"/>
          <w:szCs w:val="22"/>
        </w:rPr>
        <w:t xml:space="preserve">16.12. O </w:t>
      </w:r>
      <w:r w:rsidRPr="00ED094D">
        <w:rPr>
          <w:rFonts w:ascii="Calibri" w:eastAsia="Calibri" w:hAnsi="Calibri" w:cs="Calibri"/>
          <w:sz w:val="22"/>
          <w:szCs w:val="22"/>
        </w:rPr>
        <w:t>fiscal designado não deverá ter exercido a função de Agente de Contratação ou ser parte da Equipe de Apoio na licitação que tenha antecedido o</w:t>
      </w:r>
      <w:r w:rsidRPr="00ED094D">
        <w:rPr>
          <w:rFonts w:ascii="Calibri" w:eastAsia="Calibri" w:hAnsi="Calibri" w:cs="Calibri"/>
          <w:bCs/>
          <w:sz w:val="22"/>
          <w:szCs w:val="22"/>
        </w:rPr>
        <w:t xml:space="preserve"> Termo de Credenciamento</w:t>
      </w:r>
      <w:r w:rsidRPr="00ED094D">
        <w:rPr>
          <w:rFonts w:ascii="Calibri" w:eastAsia="Calibri" w:hAnsi="Calibri" w:cs="Calibri"/>
          <w:sz w:val="22"/>
          <w:szCs w:val="22"/>
        </w:rPr>
        <w:t>, a fim de preservar a segregação de funções.</w:t>
      </w:r>
    </w:p>
    <w:p w14:paraId="38A3075D" w14:textId="77777777" w:rsidR="00CC35BA" w:rsidRPr="00ED094D" w:rsidRDefault="00CC35BA" w:rsidP="00CC35BA">
      <w:pPr>
        <w:pStyle w:val="NormalWeb"/>
        <w:spacing w:before="0" w:beforeAutospacing="0" w:after="0" w:afterAutospacing="0"/>
        <w:ind w:firstLine="708"/>
        <w:jc w:val="both"/>
        <w:rPr>
          <w:rFonts w:ascii="Calibri" w:hAnsi="Calibri" w:cs="Calibri"/>
          <w:sz w:val="22"/>
          <w:szCs w:val="22"/>
        </w:rPr>
      </w:pPr>
      <w:r w:rsidRPr="00ED094D">
        <w:rPr>
          <w:rFonts w:ascii="Calibri" w:eastAsia="Calibri" w:hAnsi="Calibri" w:cs="Calibri"/>
          <w:sz w:val="22"/>
          <w:szCs w:val="22"/>
        </w:rPr>
        <w:t>16.13 A designação do fiscal deverá levar em conta potenciais conflitos de interesse, que possam ameaçar a qualidade da atividade a ser desenvolvida. (Acórdão TCU 3083/2010 - Plenário).</w:t>
      </w:r>
    </w:p>
    <w:p w14:paraId="615E54D9" w14:textId="77777777" w:rsidR="00CC35BA" w:rsidRPr="00ED094D" w:rsidRDefault="00CC35BA" w:rsidP="00CC35BA">
      <w:pPr>
        <w:ind w:firstLine="708"/>
        <w:jc w:val="both"/>
        <w:rPr>
          <w:rFonts w:ascii="Calibri" w:hAnsi="Calibri" w:cs="Calibri"/>
          <w:sz w:val="22"/>
          <w:szCs w:val="22"/>
        </w:rPr>
      </w:pPr>
    </w:p>
    <w:p w14:paraId="7AE9EF68" w14:textId="77777777" w:rsidR="00CC35BA" w:rsidRPr="00ED094D" w:rsidRDefault="00CC35BA" w:rsidP="00CC35BA">
      <w:pPr>
        <w:tabs>
          <w:tab w:val="left" w:pos="288"/>
          <w:tab w:val="left" w:pos="1008"/>
          <w:tab w:val="left" w:pos="1728"/>
          <w:tab w:val="left" w:pos="2448"/>
          <w:tab w:val="left" w:pos="3168"/>
          <w:tab w:val="left" w:pos="3888"/>
          <w:tab w:val="left" w:pos="4608"/>
          <w:tab w:val="left" w:pos="5328"/>
          <w:tab w:val="left" w:pos="6048"/>
          <w:tab w:val="left" w:pos="6768"/>
        </w:tabs>
        <w:ind w:right="57"/>
        <w:jc w:val="center"/>
        <w:rPr>
          <w:rFonts w:ascii="Calibri" w:hAnsi="Calibri" w:cs="Calibri"/>
          <w:b/>
          <w:sz w:val="22"/>
          <w:szCs w:val="22"/>
        </w:rPr>
      </w:pPr>
      <w:r w:rsidRPr="00ED094D">
        <w:rPr>
          <w:rFonts w:ascii="Calibri" w:hAnsi="Calibri" w:cs="Calibri"/>
          <w:b/>
          <w:sz w:val="22"/>
          <w:szCs w:val="22"/>
        </w:rPr>
        <w:t>CLÁUSULA DÉCIMA SÉTIMA – DAS ALTERAÇÕES CONTRATUAIS:</w:t>
      </w:r>
    </w:p>
    <w:p w14:paraId="7B925C2B" w14:textId="77777777" w:rsidR="00CC35BA" w:rsidRPr="00ED094D" w:rsidRDefault="00CC35BA" w:rsidP="00CC35BA">
      <w:pPr>
        <w:ind w:firstLine="685"/>
        <w:jc w:val="both"/>
        <w:rPr>
          <w:rFonts w:ascii="Calibri" w:hAnsi="Calibri" w:cs="Calibri"/>
          <w:sz w:val="22"/>
          <w:szCs w:val="22"/>
        </w:rPr>
      </w:pPr>
      <w:r w:rsidRPr="00ED094D">
        <w:rPr>
          <w:rFonts w:ascii="Calibri" w:hAnsi="Calibri" w:cs="Calibri"/>
          <w:sz w:val="22"/>
          <w:szCs w:val="22"/>
        </w:rPr>
        <w:t>17.1. Eventuais alterações contratuais reger-se-ão pela disciplina do Art. 124 da Lei nº</w:t>
      </w:r>
      <w:r w:rsidRPr="00ED094D">
        <w:rPr>
          <w:rFonts w:ascii="Calibri" w:hAnsi="Calibri" w:cs="Calibri"/>
          <w:spacing w:val="1"/>
          <w:sz w:val="22"/>
          <w:szCs w:val="22"/>
        </w:rPr>
        <w:t xml:space="preserve"> </w:t>
      </w:r>
      <w:r w:rsidRPr="00ED094D">
        <w:rPr>
          <w:rFonts w:ascii="Calibri" w:hAnsi="Calibri" w:cs="Calibri"/>
          <w:sz w:val="22"/>
          <w:szCs w:val="22"/>
        </w:rPr>
        <w:t>14.133/2021.</w:t>
      </w:r>
    </w:p>
    <w:p w14:paraId="38E6D356" w14:textId="77777777" w:rsidR="00CC35BA" w:rsidRPr="00ED094D" w:rsidRDefault="00CC35BA" w:rsidP="00CC35BA">
      <w:pPr>
        <w:ind w:firstLine="685"/>
        <w:jc w:val="both"/>
        <w:rPr>
          <w:rFonts w:ascii="Calibri" w:hAnsi="Calibri" w:cs="Calibri"/>
          <w:sz w:val="22"/>
          <w:szCs w:val="22"/>
        </w:rPr>
      </w:pPr>
      <w:r w:rsidRPr="00ED094D">
        <w:rPr>
          <w:rFonts w:ascii="Calibri" w:hAnsi="Calibri" w:cs="Calibri"/>
          <w:sz w:val="22"/>
          <w:szCs w:val="22"/>
        </w:rPr>
        <w:t>17.2. Nas alterações unilaterais a que se refere o inciso I do caput do art. 124 da Lei nº</w:t>
      </w:r>
      <w:r w:rsidRPr="00ED094D">
        <w:rPr>
          <w:rFonts w:ascii="Calibri" w:hAnsi="Calibri" w:cs="Calibri"/>
          <w:spacing w:val="1"/>
          <w:sz w:val="22"/>
          <w:szCs w:val="22"/>
        </w:rPr>
        <w:t xml:space="preserve"> </w:t>
      </w:r>
      <w:r w:rsidRPr="00ED094D">
        <w:rPr>
          <w:rFonts w:ascii="Calibri" w:hAnsi="Calibri" w:cs="Calibri"/>
          <w:sz w:val="22"/>
          <w:szCs w:val="22"/>
        </w:rPr>
        <w:t>14.133/2021, o contratado será obrigado a aceitar, nas mesmas condições contratuais,</w:t>
      </w:r>
      <w:r w:rsidRPr="00ED094D">
        <w:rPr>
          <w:rFonts w:ascii="Calibri" w:hAnsi="Calibri" w:cs="Calibri"/>
          <w:spacing w:val="1"/>
          <w:sz w:val="22"/>
          <w:szCs w:val="22"/>
        </w:rPr>
        <w:t xml:space="preserve"> </w:t>
      </w:r>
      <w:r w:rsidRPr="00ED094D">
        <w:rPr>
          <w:rFonts w:ascii="Calibri" w:hAnsi="Calibri" w:cs="Calibri"/>
          <w:sz w:val="22"/>
          <w:szCs w:val="22"/>
        </w:rPr>
        <w:t>acréscimos ou supressões de até 25% (vinte e cinco por cento) do valor inicial atualizado</w:t>
      </w:r>
      <w:r w:rsidRPr="00ED094D">
        <w:rPr>
          <w:rFonts w:ascii="Calibri" w:hAnsi="Calibri" w:cs="Calibri"/>
          <w:spacing w:val="1"/>
          <w:sz w:val="22"/>
          <w:szCs w:val="22"/>
        </w:rPr>
        <w:t xml:space="preserve"> </w:t>
      </w:r>
      <w:r w:rsidRPr="00ED094D">
        <w:rPr>
          <w:rFonts w:ascii="Calibri" w:hAnsi="Calibri" w:cs="Calibri"/>
          <w:sz w:val="22"/>
          <w:szCs w:val="22"/>
        </w:rPr>
        <w:t>do</w:t>
      </w:r>
      <w:r w:rsidRPr="00ED094D">
        <w:rPr>
          <w:rFonts w:ascii="Calibri" w:hAnsi="Calibri" w:cs="Calibri"/>
          <w:spacing w:val="-1"/>
          <w:sz w:val="22"/>
          <w:szCs w:val="22"/>
        </w:rPr>
        <w:t xml:space="preserve"> </w:t>
      </w:r>
      <w:r>
        <w:rPr>
          <w:rFonts w:ascii="Calibri" w:hAnsi="Calibri" w:cs="Calibri"/>
          <w:sz w:val="22"/>
          <w:szCs w:val="22"/>
        </w:rPr>
        <w:t>T</w:t>
      </w:r>
      <w:r w:rsidRPr="00ED094D">
        <w:rPr>
          <w:rFonts w:ascii="Calibri" w:hAnsi="Calibri" w:cs="Calibri"/>
          <w:sz w:val="22"/>
          <w:szCs w:val="22"/>
        </w:rPr>
        <w:t xml:space="preserve">ermo de </w:t>
      </w:r>
      <w:r>
        <w:rPr>
          <w:rFonts w:ascii="Calibri" w:hAnsi="Calibri" w:cs="Calibri"/>
          <w:sz w:val="22"/>
          <w:szCs w:val="22"/>
        </w:rPr>
        <w:t>C</w:t>
      </w:r>
      <w:r w:rsidRPr="00ED094D">
        <w:rPr>
          <w:rFonts w:ascii="Calibri" w:hAnsi="Calibri" w:cs="Calibri"/>
          <w:sz w:val="22"/>
          <w:szCs w:val="22"/>
        </w:rPr>
        <w:t>redenciamento.</w:t>
      </w:r>
      <w:r w:rsidRPr="00ED094D">
        <w:rPr>
          <w:rFonts w:ascii="Calibri" w:hAnsi="Calibri" w:cs="Calibri"/>
          <w:sz w:val="22"/>
          <w:szCs w:val="22"/>
          <w:shd w:val="clear" w:color="auto" w:fill="FFFFFF"/>
        </w:rPr>
        <w:t xml:space="preserve"> </w:t>
      </w:r>
    </w:p>
    <w:p w14:paraId="0A464B82" w14:textId="77777777" w:rsidR="00CC35BA" w:rsidRPr="00ED094D" w:rsidRDefault="00CC35BA" w:rsidP="00CC35BA">
      <w:pPr>
        <w:ind w:firstLine="685"/>
        <w:jc w:val="both"/>
        <w:rPr>
          <w:rFonts w:ascii="Calibri" w:hAnsi="Calibri" w:cs="Calibri"/>
          <w:sz w:val="22"/>
          <w:szCs w:val="22"/>
        </w:rPr>
      </w:pPr>
      <w:r w:rsidRPr="00ED094D">
        <w:rPr>
          <w:rFonts w:ascii="Calibri" w:hAnsi="Calibri" w:cs="Calibri"/>
          <w:sz w:val="22"/>
          <w:szCs w:val="22"/>
        </w:rPr>
        <w:t>17.3. As supressões resultantes de acordo celebrado entre as partes contratantes poderão</w:t>
      </w:r>
      <w:r w:rsidRPr="00ED094D">
        <w:rPr>
          <w:rFonts w:ascii="Calibri" w:hAnsi="Calibri" w:cs="Calibri"/>
          <w:spacing w:val="-59"/>
          <w:sz w:val="22"/>
          <w:szCs w:val="22"/>
        </w:rPr>
        <w:t xml:space="preserve"> </w:t>
      </w:r>
      <w:r w:rsidRPr="00ED094D">
        <w:rPr>
          <w:rFonts w:ascii="Calibri" w:hAnsi="Calibri" w:cs="Calibri"/>
          <w:sz w:val="22"/>
          <w:szCs w:val="22"/>
        </w:rPr>
        <w:t>exceder</w:t>
      </w:r>
      <w:r w:rsidRPr="00ED094D">
        <w:rPr>
          <w:rFonts w:ascii="Calibri" w:hAnsi="Calibri" w:cs="Calibri"/>
          <w:spacing w:val="-1"/>
          <w:sz w:val="22"/>
          <w:szCs w:val="22"/>
        </w:rPr>
        <w:t xml:space="preserve"> </w:t>
      </w:r>
      <w:r w:rsidRPr="00ED094D">
        <w:rPr>
          <w:rFonts w:ascii="Calibri" w:hAnsi="Calibri" w:cs="Calibri"/>
          <w:sz w:val="22"/>
          <w:szCs w:val="22"/>
        </w:rPr>
        <w:t>o</w:t>
      </w:r>
      <w:r w:rsidRPr="00ED094D">
        <w:rPr>
          <w:rFonts w:ascii="Calibri" w:hAnsi="Calibri" w:cs="Calibri"/>
          <w:spacing w:val="-1"/>
          <w:sz w:val="22"/>
          <w:szCs w:val="22"/>
        </w:rPr>
        <w:t xml:space="preserve"> </w:t>
      </w:r>
      <w:r w:rsidRPr="00ED094D">
        <w:rPr>
          <w:rFonts w:ascii="Calibri" w:hAnsi="Calibri" w:cs="Calibri"/>
          <w:sz w:val="22"/>
          <w:szCs w:val="22"/>
        </w:rPr>
        <w:t>limite</w:t>
      </w:r>
      <w:r w:rsidRPr="00ED094D">
        <w:rPr>
          <w:rFonts w:ascii="Calibri" w:hAnsi="Calibri" w:cs="Calibri"/>
          <w:spacing w:val="-3"/>
          <w:sz w:val="22"/>
          <w:szCs w:val="22"/>
        </w:rPr>
        <w:t xml:space="preserve"> </w:t>
      </w:r>
      <w:r w:rsidRPr="00ED094D">
        <w:rPr>
          <w:rFonts w:ascii="Calibri" w:hAnsi="Calibri" w:cs="Calibri"/>
          <w:sz w:val="22"/>
          <w:szCs w:val="22"/>
        </w:rPr>
        <w:t>de</w:t>
      </w:r>
      <w:r w:rsidRPr="00ED094D">
        <w:rPr>
          <w:rFonts w:ascii="Calibri" w:hAnsi="Calibri" w:cs="Calibri"/>
          <w:spacing w:val="-1"/>
          <w:sz w:val="22"/>
          <w:szCs w:val="22"/>
        </w:rPr>
        <w:t xml:space="preserve"> </w:t>
      </w:r>
      <w:r w:rsidRPr="00ED094D">
        <w:rPr>
          <w:rFonts w:ascii="Calibri" w:hAnsi="Calibri" w:cs="Calibri"/>
          <w:sz w:val="22"/>
          <w:szCs w:val="22"/>
        </w:rPr>
        <w:t>25%</w:t>
      </w:r>
      <w:r w:rsidRPr="00ED094D">
        <w:rPr>
          <w:rFonts w:ascii="Calibri" w:hAnsi="Calibri" w:cs="Calibri"/>
          <w:spacing w:val="-2"/>
          <w:sz w:val="22"/>
          <w:szCs w:val="22"/>
        </w:rPr>
        <w:t xml:space="preserve"> </w:t>
      </w:r>
      <w:r w:rsidRPr="00ED094D">
        <w:rPr>
          <w:rFonts w:ascii="Calibri" w:hAnsi="Calibri" w:cs="Calibri"/>
          <w:sz w:val="22"/>
          <w:szCs w:val="22"/>
        </w:rPr>
        <w:t>(vinte e</w:t>
      </w:r>
      <w:r w:rsidRPr="00ED094D">
        <w:rPr>
          <w:rFonts w:ascii="Calibri" w:hAnsi="Calibri" w:cs="Calibri"/>
          <w:spacing w:val="-1"/>
          <w:sz w:val="22"/>
          <w:szCs w:val="22"/>
        </w:rPr>
        <w:t xml:space="preserve"> </w:t>
      </w:r>
      <w:r w:rsidRPr="00ED094D">
        <w:rPr>
          <w:rFonts w:ascii="Calibri" w:hAnsi="Calibri" w:cs="Calibri"/>
          <w:sz w:val="22"/>
          <w:szCs w:val="22"/>
        </w:rPr>
        <w:t>cinco</w:t>
      </w:r>
      <w:r w:rsidRPr="00ED094D">
        <w:rPr>
          <w:rFonts w:ascii="Calibri" w:hAnsi="Calibri" w:cs="Calibri"/>
          <w:spacing w:val="-2"/>
          <w:sz w:val="22"/>
          <w:szCs w:val="22"/>
        </w:rPr>
        <w:t xml:space="preserve"> </w:t>
      </w:r>
      <w:r w:rsidRPr="00ED094D">
        <w:rPr>
          <w:rFonts w:ascii="Calibri" w:hAnsi="Calibri" w:cs="Calibri"/>
          <w:sz w:val="22"/>
          <w:szCs w:val="22"/>
        </w:rPr>
        <w:t>por</w:t>
      </w:r>
      <w:r w:rsidRPr="00ED094D">
        <w:rPr>
          <w:rFonts w:ascii="Calibri" w:hAnsi="Calibri" w:cs="Calibri"/>
          <w:spacing w:val="-2"/>
          <w:sz w:val="22"/>
          <w:szCs w:val="22"/>
        </w:rPr>
        <w:t xml:space="preserve"> </w:t>
      </w:r>
      <w:r w:rsidRPr="00ED094D">
        <w:rPr>
          <w:rFonts w:ascii="Calibri" w:hAnsi="Calibri" w:cs="Calibri"/>
          <w:sz w:val="22"/>
          <w:szCs w:val="22"/>
        </w:rPr>
        <w:t>cento)</w:t>
      </w:r>
      <w:r w:rsidRPr="00ED094D">
        <w:rPr>
          <w:rFonts w:ascii="Calibri" w:hAnsi="Calibri" w:cs="Calibri"/>
          <w:spacing w:val="-2"/>
          <w:sz w:val="22"/>
          <w:szCs w:val="22"/>
        </w:rPr>
        <w:t xml:space="preserve"> </w:t>
      </w:r>
      <w:r w:rsidRPr="00ED094D">
        <w:rPr>
          <w:rFonts w:ascii="Calibri" w:hAnsi="Calibri" w:cs="Calibri"/>
          <w:sz w:val="22"/>
          <w:szCs w:val="22"/>
        </w:rPr>
        <w:t>do</w:t>
      </w:r>
      <w:r w:rsidRPr="00ED094D">
        <w:rPr>
          <w:rFonts w:ascii="Calibri" w:hAnsi="Calibri" w:cs="Calibri"/>
          <w:spacing w:val="-1"/>
          <w:sz w:val="22"/>
          <w:szCs w:val="22"/>
        </w:rPr>
        <w:t xml:space="preserve"> </w:t>
      </w:r>
      <w:r w:rsidRPr="00ED094D">
        <w:rPr>
          <w:rFonts w:ascii="Calibri" w:hAnsi="Calibri" w:cs="Calibri"/>
          <w:sz w:val="22"/>
          <w:szCs w:val="22"/>
        </w:rPr>
        <w:t>valor inicial</w:t>
      </w:r>
      <w:r w:rsidRPr="00ED094D">
        <w:rPr>
          <w:rFonts w:ascii="Calibri" w:hAnsi="Calibri" w:cs="Calibri"/>
          <w:spacing w:val="-2"/>
          <w:sz w:val="22"/>
          <w:szCs w:val="22"/>
        </w:rPr>
        <w:t xml:space="preserve"> </w:t>
      </w:r>
      <w:r w:rsidRPr="00ED094D">
        <w:rPr>
          <w:rFonts w:ascii="Calibri" w:hAnsi="Calibri" w:cs="Calibri"/>
          <w:sz w:val="22"/>
          <w:szCs w:val="22"/>
        </w:rPr>
        <w:t>atualizado</w:t>
      </w:r>
      <w:r w:rsidRPr="00ED094D">
        <w:rPr>
          <w:rFonts w:ascii="Calibri" w:hAnsi="Calibri" w:cs="Calibri"/>
          <w:spacing w:val="-1"/>
          <w:sz w:val="22"/>
          <w:szCs w:val="22"/>
        </w:rPr>
        <w:t xml:space="preserve"> </w:t>
      </w:r>
      <w:r w:rsidRPr="00ED094D">
        <w:rPr>
          <w:rFonts w:ascii="Calibri" w:hAnsi="Calibri" w:cs="Calibri"/>
          <w:sz w:val="22"/>
          <w:szCs w:val="22"/>
        </w:rPr>
        <w:t>do</w:t>
      </w:r>
      <w:r w:rsidRPr="00ED094D">
        <w:rPr>
          <w:rFonts w:ascii="Calibri" w:hAnsi="Calibri" w:cs="Calibri"/>
          <w:spacing w:val="-1"/>
          <w:sz w:val="22"/>
          <w:szCs w:val="22"/>
        </w:rPr>
        <w:t xml:space="preserve"> </w:t>
      </w:r>
      <w:r>
        <w:rPr>
          <w:rFonts w:ascii="Calibri" w:hAnsi="Calibri" w:cs="Calibri"/>
          <w:sz w:val="22"/>
          <w:szCs w:val="22"/>
        </w:rPr>
        <w:t>T</w:t>
      </w:r>
      <w:r w:rsidRPr="00ED094D">
        <w:rPr>
          <w:rFonts w:ascii="Calibri" w:hAnsi="Calibri" w:cs="Calibri"/>
          <w:sz w:val="22"/>
          <w:szCs w:val="22"/>
        </w:rPr>
        <w:t xml:space="preserve">ermo de </w:t>
      </w:r>
      <w:r>
        <w:rPr>
          <w:rFonts w:ascii="Calibri" w:hAnsi="Calibri" w:cs="Calibri"/>
          <w:sz w:val="22"/>
          <w:szCs w:val="22"/>
        </w:rPr>
        <w:t>C</w:t>
      </w:r>
      <w:r w:rsidRPr="00ED094D">
        <w:rPr>
          <w:rFonts w:ascii="Calibri" w:hAnsi="Calibri" w:cs="Calibri"/>
          <w:sz w:val="22"/>
          <w:szCs w:val="22"/>
        </w:rPr>
        <w:t>redenciamento.</w:t>
      </w:r>
    </w:p>
    <w:p w14:paraId="45CB75B8" w14:textId="77777777" w:rsidR="00CC35BA" w:rsidRPr="00ED094D" w:rsidRDefault="00CC35BA" w:rsidP="00CC35BA">
      <w:pPr>
        <w:ind w:firstLine="685"/>
        <w:jc w:val="both"/>
        <w:rPr>
          <w:rFonts w:ascii="Calibri" w:hAnsi="Calibri" w:cs="Calibri"/>
          <w:sz w:val="22"/>
          <w:szCs w:val="22"/>
        </w:rPr>
      </w:pPr>
      <w:r w:rsidRPr="00ED094D">
        <w:rPr>
          <w:rFonts w:ascii="Calibri" w:hAnsi="Calibri" w:cs="Calibri"/>
          <w:sz w:val="22"/>
          <w:szCs w:val="22"/>
        </w:rPr>
        <w:t>17.4. Conforme estabelecido no Art. 127 da Lei nº</w:t>
      </w:r>
      <w:r w:rsidRPr="00ED094D">
        <w:rPr>
          <w:rFonts w:ascii="Calibri" w:hAnsi="Calibri" w:cs="Calibri"/>
          <w:spacing w:val="1"/>
          <w:sz w:val="22"/>
          <w:szCs w:val="22"/>
        </w:rPr>
        <w:t xml:space="preserve"> </w:t>
      </w:r>
      <w:r w:rsidRPr="00ED094D">
        <w:rPr>
          <w:rFonts w:ascii="Calibri" w:hAnsi="Calibri" w:cs="Calibri"/>
          <w:sz w:val="22"/>
          <w:szCs w:val="22"/>
        </w:rPr>
        <w:t xml:space="preserve">14.133/2021, se o </w:t>
      </w:r>
      <w:r>
        <w:rPr>
          <w:rFonts w:ascii="Calibri" w:hAnsi="Calibri" w:cs="Calibri"/>
          <w:sz w:val="22"/>
          <w:szCs w:val="22"/>
        </w:rPr>
        <w:t>T</w:t>
      </w:r>
      <w:r w:rsidRPr="00ED094D">
        <w:rPr>
          <w:rFonts w:ascii="Calibri" w:hAnsi="Calibri" w:cs="Calibri"/>
          <w:sz w:val="22"/>
          <w:szCs w:val="22"/>
        </w:rPr>
        <w:t xml:space="preserve">ermo de </w:t>
      </w:r>
      <w:r>
        <w:rPr>
          <w:rFonts w:ascii="Calibri" w:hAnsi="Calibri" w:cs="Calibri"/>
          <w:sz w:val="22"/>
          <w:szCs w:val="22"/>
        </w:rPr>
        <w:t>C</w:t>
      </w:r>
      <w:r w:rsidRPr="00ED094D">
        <w:rPr>
          <w:rFonts w:ascii="Calibri" w:hAnsi="Calibri" w:cs="Calibri"/>
          <w:sz w:val="22"/>
          <w:szCs w:val="22"/>
        </w:rPr>
        <w:t>redenciamento não contemplar preços unitários para serviços cujo aditamento se fizer necessário, esses serão fixados por meio da aplicação da relação geral entre os valores definidos pela Administração sobre os preços referenciais ou de mercado vigentes na data do aditamento, respeitados os limites estabelecidos nos subitens 17.2 e 17.3.</w:t>
      </w:r>
    </w:p>
    <w:p w14:paraId="296FF63A" w14:textId="77777777" w:rsidR="00CC35BA" w:rsidRPr="00ED094D" w:rsidRDefault="00CC35BA" w:rsidP="00CC35BA">
      <w:pPr>
        <w:ind w:firstLine="685"/>
        <w:jc w:val="both"/>
        <w:rPr>
          <w:rFonts w:ascii="Calibri" w:hAnsi="Calibri" w:cs="Calibri"/>
          <w:sz w:val="22"/>
          <w:szCs w:val="22"/>
        </w:rPr>
      </w:pPr>
      <w:r w:rsidRPr="00ED094D">
        <w:rPr>
          <w:rFonts w:ascii="Calibri" w:hAnsi="Calibri" w:cs="Calibri"/>
          <w:sz w:val="22"/>
          <w:szCs w:val="22"/>
        </w:rPr>
        <w:t>17.5. Conforme estabelecido no Art. 129 da Lei nº</w:t>
      </w:r>
      <w:r w:rsidRPr="00ED094D">
        <w:rPr>
          <w:rFonts w:ascii="Calibri" w:hAnsi="Calibri" w:cs="Calibri"/>
          <w:spacing w:val="1"/>
          <w:sz w:val="22"/>
          <w:szCs w:val="22"/>
        </w:rPr>
        <w:t xml:space="preserve"> </w:t>
      </w:r>
      <w:r w:rsidRPr="00ED094D">
        <w:rPr>
          <w:rFonts w:ascii="Calibri" w:hAnsi="Calibri" w:cs="Calibri"/>
          <w:sz w:val="22"/>
          <w:szCs w:val="22"/>
        </w:rPr>
        <w:t>14.133/2021, nas alterações contratuais para supressão de obras, bens ou serviços, se o contratado já houver adquirido os materiais e os colocado no local dos trabalhos, estes deverão ser pagos pel</w:t>
      </w:r>
      <w:r>
        <w:rPr>
          <w:rFonts w:ascii="Calibri" w:hAnsi="Calibri" w:cs="Calibri"/>
          <w:bCs/>
          <w:sz w:val="22"/>
          <w:szCs w:val="22"/>
        </w:rPr>
        <w:t>o ÓRGÃO CREDENCIANTE</w:t>
      </w:r>
      <w:r w:rsidRPr="00ED094D">
        <w:rPr>
          <w:rFonts w:ascii="Calibri" w:hAnsi="Calibri" w:cs="Calibri"/>
          <w:sz w:val="22"/>
          <w:szCs w:val="22"/>
        </w:rPr>
        <w:t xml:space="preserve"> pelos custos de aquisição regularmente comprovados e monetariamente reajustados, podendo caber indenização por outros danos eventualmente decorrentes da supressão, desde que regularmente comprovados.</w:t>
      </w:r>
    </w:p>
    <w:p w14:paraId="4745D581"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17.6. Conforme estabelecido no Art. 130 da Lei nº</w:t>
      </w:r>
      <w:r w:rsidRPr="00ED094D">
        <w:rPr>
          <w:rFonts w:ascii="Calibri" w:hAnsi="Calibri" w:cs="Calibri"/>
          <w:bCs/>
          <w:spacing w:val="1"/>
          <w:sz w:val="22"/>
          <w:szCs w:val="22"/>
        </w:rPr>
        <w:t xml:space="preserve"> </w:t>
      </w:r>
      <w:r w:rsidRPr="00ED094D">
        <w:rPr>
          <w:rFonts w:ascii="Calibri" w:hAnsi="Calibri" w:cs="Calibri"/>
          <w:bCs/>
          <w:sz w:val="22"/>
          <w:szCs w:val="22"/>
        </w:rPr>
        <w:t xml:space="preserve">14.133/2021, caso haja alteração unilateral do contrato que aumente ou diminua os encargos da </w:t>
      </w:r>
      <w:r w:rsidRPr="00ED094D">
        <w:rPr>
          <w:rFonts w:ascii="Calibri" w:hAnsi="Calibri" w:cs="Calibri"/>
          <w:sz w:val="22"/>
          <w:szCs w:val="22"/>
        </w:rPr>
        <w:t>CREDENCIADA</w:t>
      </w:r>
      <w:r w:rsidRPr="00ED094D">
        <w:rPr>
          <w:rFonts w:ascii="Calibri" w:hAnsi="Calibri" w:cs="Calibri"/>
          <w:bCs/>
          <w:sz w:val="22"/>
          <w:szCs w:val="22"/>
        </w:rPr>
        <w:t xml:space="preserve">, </w:t>
      </w:r>
      <w:r>
        <w:rPr>
          <w:rFonts w:ascii="Calibri" w:hAnsi="Calibri" w:cs="Calibri"/>
          <w:bCs/>
          <w:sz w:val="22"/>
          <w:szCs w:val="22"/>
        </w:rPr>
        <w:t xml:space="preserve">o ÓRGÃO CREDENCIANTE </w:t>
      </w:r>
      <w:r w:rsidRPr="00ED094D">
        <w:rPr>
          <w:rFonts w:ascii="Calibri" w:hAnsi="Calibri" w:cs="Calibri"/>
          <w:bCs/>
          <w:sz w:val="22"/>
          <w:szCs w:val="22"/>
        </w:rPr>
        <w:t>deverá restabelecer, no mesmo termo aditivo, o equilíbrio econômico-financeiro inicial.</w:t>
      </w:r>
    </w:p>
    <w:p w14:paraId="5D1C85CF"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 xml:space="preserve">17.7. A extinção do </w:t>
      </w:r>
      <w:r w:rsidRPr="00ED094D">
        <w:rPr>
          <w:rFonts w:ascii="Calibri" w:eastAsia="Calibri" w:hAnsi="Calibri" w:cs="Calibri"/>
          <w:bCs/>
          <w:sz w:val="22"/>
          <w:szCs w:val="22"/>
        </w:rPr>
        <w:t>Termo de Credenciamento</w:t>
      </w:r>
      <w:r w:rsidRPr="00ED094D">
        <w:rPr>
          <w:rFonts w:ascii="Calibri" w:hAnsi="Calibri" w:cs="Calibri"/>
          <w:bCs/>
          <w:sz w:val="22"/>
          <w:szCs w:val="22"/>
        </w:rPr>
        <w:t xml:space="preserve"> não configurará óbice para o reconhecimento do desequilíbrio econômico-financeiro, hipótese em que será concedida indenização por meio de termo indenizatório (Art. 131 da Lei nº</w:t>
      </w:r>
      <w:r w:rsidRPr="00ED094D">
        <w:rPr>
          <w:rFonts w:ascii="Calibri" w:hAnsi="Calibri" w:cs="Calibri"/>
          <w:bCs/>
          <w:spacing w:val="1"/>
          <w:sz w:val="22"/>
          <w:szCs w:val="22"/>
        </w:rPr>
        <w:t xml:space="preserve"> </w:t>
      </w:r>
      <w:r w:rsidRPr="00ED094D">
        <w:rPr>
          <w:rFonts w:ascii="Calibri" w:hAnsi="Calibri" w:cs="Calibri"/>
          <w:bCs/>
          <w:sz w:val="22"/>
          <w:szCs w:val="22"/>
        </w:rPr>
        <w:t>14.133/2021).</w:t>
      </w:r>
    </w:p>
    <w:p w14:paraId="2A464F23"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lastRenderedPageBreak/>
        <w:t xml:space="preserve">17.8. O pedido de restabelecimento do equilíbrio econômico-financeiro deverá ser formulado durante a vigência do </w:t>
      </w:r>
      <w:r w:rsidRPr="00ED094D">
        <w:rPr>
          <w:rFonts w:ascii="Calibri" w:eastAsia="Calibri" w:hAnsi="Calibri" w:cs="Calibri"/>
          <w:bCs/>
          <w:sz w:val="22"/>
          <w:szCs w:val="22"/>
        </w:rPr>
        <w:t>Termo de Credenciamento</w:t>
      </w:r>
      <w:r w:rsidRPr="00ED094D">
        <w:rPr>
          <w:rFonts w:ascii="Calibri" w:hAnsi="Calibri" w:cs="Calibri"/>
          <w:bCs/>
          <w:sz w:val="22"/>
          <w:szCs w:val="22"/>
        </w:rPr>
        <w:t xml:space="preserve"> e antes de eventual prorrogação nos termos do art. 107 da Lei nº</w:t>
      </w:r>
      <w:r w:rsidRPr="00ED094D">
        <w:rPr>
          <w:rFonts w:ascii="Calibri" w:hAnsi="Calibri" w:cs="Calibri"/>
          <w:bCs/>
          <w:spacing w:val="1"/>
          <w:sz w:val="22"/>
          <w:szCs w:val="22"/>
        </w:rPr>
        <w:t xml:space="preserve"> </w:t>
      </w:r>
      <w:r w:rsidRPr="00ED094D">
        <w:rPr>
          <w:rFonts w:ascii="Calibri" w:hAnsi="Calibri" w:cs="Calibri"/>
          <w:bCs/>
          <w:sz w:val="22"/>
          <w:szCs w:val="22"/>
        </w:rPr>
        <w:t>14.133/2021.</w:t>
      </w:r>
    </w:p>
    <w:p w14:paraId="6656ABA2"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 xml:space="preserve">17.9. A formalização do termo aditivo é condição para a execução, </w:t>
      </w:r>
      <w:r>
        <w:rPr>
          <w:rFonts w:ascii="Calibri" w:hAnsi="Calibri" w:cs="Calibri"/>
          <w:bCs/>
          <w:sz w:val="22"/>
          <w:szCs w:val="22"/>
        </w:rPr>
        <w:t>pela CREDENCIADA</w:t>
      </w:r>
      <w:r w:rsidRPr="00ED094D">
        <w:rPr>
          <w:rFonts w:ascii="Calibri" w:hAnsi="Calibri" w:cs="Calibri"/>
          <w:bCs/>
          <w:sz w:val="22"/>
          <w:szCs w:val="22"/>
        </w:rPr>
        <w:t>, das prestações determinadas pel</w:t>
      </w:r>
      <w:r>
        <w:rPr>
          <w:rFonts w:ascii="Calibri" w:hAnsi="Calibri" w:cs="Calibri"/>
          <w:bCs/>
          <w:sz w:val="22"/>
          <w:szCs w:val="22"/>
        </w:rPr>
        <w:t>o Consórcio</w:t>
      </w:r>
      <w:r w:rsidRPr="00ED094D">
        <w:rPr>
          <w:rFonts w:ascii="Calibri" w:hAnsi="Calibri" w:cs="Calibri"/>
          <w:bCs/>
          <w:sz w:val="22"/>
          <w:szCs w:val="22"/>
        </w:rPr>
        <w:t xml:space="preserve"> no curso da execução do </w:t>
      </w:r>
      <w:r w:rsidRPr="00ED094D">
        <w:rPr>
          <w:rFonts w:ascii="Calibri" w:eastAsia="Calibri" w:hAnsi="Calibri" w:cs="Calibri"/>
          <w:bCs/>
          <w:sz w:val="22"/>
          <w:szCs w:val="22"/>
        </w:rPr>
        <w:t>Termo de Credenciamento</w:t>
      </w:r>
      <w:r w:rsidRPr="00ED094D">
        <w:rPr>
          <w:rFonts w:ascii="Calibri" w:hAnsi="Calibri" w:cs="Calibri"/>
          <w:bCs/>
          <w:sz w:val="22"/>
          <w:szCs w:val="22"/>
        </w:rPr>
        <w:t>, salvo nos casos de justificada necessidade de antecipação de seus efeitos, hipótese em que a formalização deverá ocorrer no prazo máximo de 1 (um) mês.</w:t>
      </w:r>
    </w:p>
    <w:p w14:paraId="26034F5A"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17.10. Registros que não caracterizam alteração do TERMO DE CREDENCIAMENTO podem ser realizados por simples apostila, dispensada a celebração de termo aditivo, como nas seguintes situações:</w:t>
      </w:r>
    </w:p>
    <w:p w14:paraId="6807FFF1"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a) variação do valor contratual para fazer face ao reajuste ou à repactuação de preços previstos no próprio contrato;</w:t>
      </w:r>
    </w:p>
    <w:p w14:paraId="15F2AEFF"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b) atualizações, compensações ou penalizações financeiras decorrentes das condições de pagamento previstas no contrato;</w:t>
      </w:r>
    </w:p>
    <w:p w14:paraId="1A303C70"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c) alterações na razão ou na denominação social do contratado;</w:t>
      </w:r>
    </w:p>
    <w:p w14:paraId="478B5952" w14:textId="77777777" w:rsidR="00CC35BA" w:rsidRPr="00ED094D" w:rsidRDefault="00CC35BA" w:rsidP="00CC35BA">
      <w:pPr>
        <w:ind w:firstLine="685"/>
        <w:jc w:val="both"/>
        <w:rPr>
          <w:rFonts w:ascii="Calibri" w:hAnsi="Calibri" w:cs="Calibri"/>
          <w:bCs/>
          <w:sz w:val="22"/>
          <w:szCs w:val="22"/>
        </w:rPr>
      </w:pPr>
      <w:r w:rsidRPr="00ED094D">
        <w:rPr>
          <w:rFonts w:ascii="Calibri" w:hAnsi="Calibri" w:cs="Calibri"/>
          <w:bCs/>
          <w:sz w:val="22"/>
          <w:szCs w:val="22"/>
        </w:rPr>
        <w:t>d) empenho de dotações orçamentárias.</w:t>
      </w:r>
    </w:p>
    <w:p w14:paraId="47EE8750" w14:textId="77777777" w:rsidR="00CC35BA" w:rsidRPr="00ED094D" w:rsidRDefault="00CC35BA" w:rsidP="00CC35BA">
      <w:pPr>
        <w:ind w:firstLine="685"/>
        <w:jc w:val="both"/>
        <w:rPr>
          <w:rFonts w:ascii="Calibri" w:hAnsi="Calibri" w:cs="Calibri"/>
          <w:bCs/>
          <w:sz w:val="22"/>
          <w:szCs w:val="22"/>
        </w:rPr>
      </w:pPr>
    </w:p>
    <w:p w14:paraId="24C9F0D0" w14:textId="77777777" w:rsidR="00CC35BA" w:rsidRPr="00ED094D" w:rsidRDefault="00CC35BA" w:rsidP="00CC35BA">
      <w:pPr>
        <w:autoSpaceDE w:val="0"/>
        <w:autoSpaceDN w:val="0"/>
        <w:adjustRightInd w:val="0"/>
        <w:jc w:val="center"/>
        <w:rPr>
          <w:rFonts w:ascii="Calibri" w:hAnsi="Calibri" w:cs="Calibri"/>
          <w:sz w:val="22"/>
          <w:szCs w:val="22"/>
        </w:rPr>
      </w:pPr>
      <w:r w:rsidRPr="00ED094D">
        <w:rPr>
          <w:rFonts w:ascii="Calibri" w:hAnsi="Calibri" w:cs="Calibri"/>
          <w:b/>
          <w:sz w:val="22"/>
          <w:szCs w:val="22"/>
        </w:rPr>
        <w:t>CLÁUSULA DÉCIMA OITAVA –</w:t>
      </w:r>
      <w:r w:rsidRPr="00ED094D">
        <w:rPr>
          <w:rFonts w:ascii="Calibri" w:hAnsi="Calibri" w:cs="Calibri"/>
          <w:b/>
          <w:bCs/>
          <w:sz w:val="22"/>
          <w:szCs w:val="22"/>
        </w:rPr>
        <w:t xml:space="preserve"> DAS HIPÓTESES DE DESCREDENCIAMENTO:</w:t>
      </w:r>
    </w:p>
    <w:p w14:paraId="722832DA"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18.1 O ÓRGÃO CREDENCIANTE poderá promover o descredenciamento, a qualquer tempo, por razões devidamente fundamentadas em fatos supervenientes ou conhecidos após o credenciamento, que importem comprometimento da capacidade técnica, fiscal ou da postura profissional da CREDENCIADA, ou ainda que fira o padrão ético ou operacional do trabalho, sem que caiba ao mesmo qualquer direito a indenização, compensação ou reembolso, seja a que título for. </w:t>
      </w:r>
    </w:p>
    <w:p w14:paraId="0B33C67E"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18.2 Aqueles que não se apresentarem para a execução da demanda de serviços no prazo de 30 (trinta) dias serão descredenciados.</w:t>
      </w:r>
    </w:p>
    <w:p w14:paraId="5C527576"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18.3. A CREDENCIADA poderá solicitar o seu descredenciamento a qualquer tempo, desde que requerido com antecedência mínima de 30 (trinta) dias. </w:t>
      </w:r>
    </w:p>
    <w:p w14:paraId="627117B7"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 xml:space="preserve">18.4. Na hipótese de descumprimento das obrigações pela CREDENCIADA, esta estará sujeita às sanções previstas na Lei Federal nº 14.133/2021. </w:t>
      </w:r>
    </w:p>
    <w:p w14:paraId="27A7BE3E" w14:textId="77777777" w:rsidR="00CC35BA" w:rsidRPr="00ED094D" w:rsidRDefault="00CC35BA" w:rsidP="00CC35BA">
      <w:pPr>
        <w:autoSpaceDE w:val="0"/>
        <w:autoSpaceDN w:val="0"/>
        <w:adjustRightInd w:val="0"/>
        <w:ind w:firstLine="708"/>
        <w:jc w:val="both"/>
        <w:rPr>
          <w:rFonts w:ascii="Calibri" w:hAnsi="Calibri" w:cs="Calibri"/>
          <w:sz w:val="22"/>
          <w:szCs w:val="22"/>
        </w:rPr>
      </w:pPr>
      <w:r w:rsidRPr="00ED094D">
        <w:rPr>
          <w:rFonts w:ascii="Calibri" w:hAnsi="Calibri" w:cs="Calibri"/>
          <w:sz w:val="22"/>
          <w:szCs w:val="22"/>
        </w:rPr>
        <w:t>18.5 Fica assegurado a CREDENCIADA o direito ao contraditório</w:t>
      </w:r>
      <w:r>
        <w:rPr>
          <w:rFonts w:ascii="Calibri" w:hAnsi="Calibri" w:cs="Calibri"/>
          <w:sz w:val="22"/>
          <w:szCs w:val="22"/>
        </w:rPr>
        <w:t>.</w:t>
      </w:r>
    </w:p>
    <w:p w14:paraId="693A268A"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18.6 Se for conveniente para </w:t>
      </w:r>
      <w:r>
        <w:rPr>
          <w:rFonts w:ascii="Calibri" w:hAnsi="Calibri" w:cs="Calibri"/>
          <w:bCs/>
          <w:sz w:val="22"/>
          <w:szCs w:val="22"/>
        </w:rPr>
        <w:t>o Consórcio</w:t>
      </w:r>
      <w:r w:rsidRPr="00ED094D">
        <w:rPr>
          <w:rFonts w:ascii="Calibri" w:hAnsi="Calibri" w:cs="Calibri"/>
          <w:sz w:val="22"/>
          <w:szCs w:val="22"/>
        </w:rPr>
        <w:t xml:space="preserve">, a Secretaria </w:t>
      </w:r>
      <w:r>
        <w:rPr>
          <w:rFonts w:ascii="Calibri" w:hAnsi="Calibri" w:cs="Calibri"/>
          <w:sz w:val="22"/>
          <w:szCs w:val="22"/>
        </w:rPr>
        <w:t xml:space="preserve">Executiva </w:t>
      </w:r>
      <w:r w:rsidRPr="00ED094D">
        <w:rPr>
          <w:rFonts w:ascii="Calibri" w:hAnsi="Calibri" w:cs="Calibri"/>
          <w:sz w:val="22"/>
          <w:szCs w:val="22"/>
        </w:rPr>
        <w:t>poderá, a qualquer tempo, buscar alternativas por outros modelos de gestão e contratação da prestação dos serviços</w:t>
      </w:r>
      <w:r>
        <w:rPr>
          <w:rFonts w:ascii="Calibri" w:hAnsi="Calibri" w:cs="Calibri"/>
          <w:sz w:val="22"/>
          <w:szCs w:val="22"/>
        </w:rPr>
        <w:t>.</w:t>
      </w:r>
    </w:p>
    <w:p w14:paraId="76E56A0D" w14:textId="77777777" w:rsidR="00CC35BA" w:rsidRPr="00ED094D" w:rsidRDefault="00CC35BA" w:rsidP="00CC35BA">
      <w:pPr>
        <w:pStyle w:val="Corpodetexto"/>
        <w:rPr>
          <w:rFonts w:ascii="Calibri" w:hAnsi="Calibri" w:cs="Calibri"/>
          <w:sz w:val="22"/>
          <w:szCs w:val="22"/>
        </w:rPr>
      </w:pPr>
    </w:p>
    <w:p w14:paraId="5A226078"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 xml:space="preserve">CLÁUSULA DÉCIMA NONA – EXTINÇÃO DO </w:t>
      </w:r>
      <w:r w:rsidRPr="00ED094D">
        <w:rPr>
          <w:rFonts w:ascii="Calibri" w:hAnsi="Calibri" w:cs="Calibri"/>
          <w:b/>
          <w:bCs/>
          <w:sz w:val="22"/>
          <w:szCs w:val="22"/>
        </w:rPr>
        <w:t>TERMO DE CREDENCIAMENTO</w:t>
      </w:r>
      <w:r w:rsidRPr="00ED094D">
        <w:rPr>
          <w:rFonts w:ascii="Calibri" w:hAnsi="Calibri" w:cs="Calibri"/>
          <w:b/>
          <w:sz w:val="22"/>
          <w:szCs w:val="22"/>
        </w:rPr>
        <w:t>:</w:t>
      </w:r>
    </w:p>
    <w:p w14:paraId="73DBBD39"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19.1. Constituirão</w:t>
      </w:r>
      <w:r w:rsidRPr="00ED094D">
        <w:rPr>
          <w:rFonts w:ascii="Calibri" w:hAnsi="Calibri" w:cs="Calibri"/>
          <w:bCs/>
          <w:spacing w:val="1"/>
          <w:sz w:val="22"/>
          <w:szCs w:val="22"/>
        </w:rPr>
        <w:t xml:space="preserve"> </w:t>
      </w:r>
      <w:r w:rsidRPr="00ED094D">
        <w:rPr>
          <w:rFonts w:ascii="Calibri" w:hAnsi="Calibri" w:cs="Calibri"/>
          <w:bCs/>
          <w:sz w:val="22"/>
          <w:szCs w:val="22"/>
        </w:rPr>
        <w:t>motivos</w:t>
      </w:r>
      <w:r w:rsidRPr="00ED094D">
        <w:rPr>
          <w:rFonts w:ascii="Calibri" w:hAnsi="Calibri" w:cs="Calibri"/>
          <w:bCs/>
          <w:spacing w:val="1"/>
          <w:sz w:val="22"/>
          <w:szCs w:val="22"/>
        </w:rPr>
        <w:t xml:space="preserve"> </w:t>
      </w:r>
      <w:r w:rsidRPr="00ED094D">
        <w:rPr>
          <w:rFonts w:ascii="Calibri" w:hAnsi="Calibri" w:cs="Calibri"/>
          <w:bCs/>
          <w:sz w:val="22"/>
          <w:szCs w:val="22"/>
        </w:rPr>
        <w:t>para</w:t>
      </w:r>
      <w:r w:rsidRPr="00ED094D">
        <w:rPr>
          <w:rFonts w:ascii="Calibri" w:hAnsi="Calibri" w:cs="Calibri"/>
          <w:bCs/>
          <w:spacing w:val="1"/>
          <w:sz w:val="22"/>
          <w:szCs w:val="22"/>
        </w:rPr>
        <w:t xml:space="preserve"> </w:t>
      </w:r>
      <w:r w:rsidRPr="00ED094D">
        <w:rPr>
          <w:rFonts w:ascii="Calibri" w:hAnsi="Calibri" w:cs="Calibri"/>
          <w:bCs/>
          <w:sz w:val="22"/>
          <w:szCs w:val="22"/>
        </w:rPr>
        <w:t>extinção</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eastAsia="Calibri" w:hAnsi="Calibri" w:cs="Calibri"/>
          <w:bCs/>
          <w:sz w:val="22"/>
          <w:szCs w:val="22"/>
        </w:rPr>
        <w:t>Termo de Credenciamento</w:t>
      </w:r>
      <w:r w:rsidRPr="00ED094D">
        <w:rPr>
          <w:rFonts w:ascii="Calibri" w:hAnsi="Calibri" w:cs="Calibri"/>
          <w:bCs/>
          <w:sz w:val="22"/>
          <w:szCs w:val="22"/>
        </w:rPr>
        <w:t>,</w:t>
      </w:r>
      <w:r w:rsidRPr="00ED094D">
        <w:rPr>
          <w:rFonts w:ascii="Calibri" w:hAnsi="Calibri" w:cs="Calibri"/>
          <w:bCs/>
          <w:spacing w:val="1"/>
          <w:sz w:val="22"/>
          <w:szCs w:val="22"/>
        </w:rPr>
        <w:t xml:space="preserve"> </w:t>
      </w:r>
      <w:r w:rsidRPr="00ED094D">
        <w:rPr>
          <w:rFonts w:ascii="Calibri" w:hAnsi="Calibri" w:cs="Calibri"/>
          <w:bCs/>
          <w:sz w:val="22"/>
          <w:szCs w:val="22"/>
        </w:rPr>
        <w:t>a</w:t>
      </w:r>
      <w:r w:rsidRPr="00ED094D">
        <w:rPr>
          <w:rFonts w:ascii="Calibri" w:hAnsi="Calibri" w:cs="Calibri"/>
          <w:bCs/>
          <w:spacing w:val="1"/>
          <w:sz w:val="22"/>
          <w:szCs w:val="22"/>
        </w:rPr>
        <w:t xml:space="preserve"> </w:t>
      </w:r>
      <w:r w:rsidRPr="00ED094D">
        <w:rPr>
          <w:rFonts w:ascii="Calibri" w:hAnsi="Calibri" w:cs="Calibri"/>
          <w:bCs/>
          <w:sz w:val="22"/>
          <w:szCs w:val="22"/>
        </w:rPr>
        <w:t>qual</w:t>
      </w:r>
      <w:r w:rsidRPr="00ED094D">
        <w:rPr>
          <w:rFonts w:ascii="Calibri" w:hAnsi="Calibri" w:cs="Calibri"/>
          <w:bCs/>
          <w:spacing w:val="1"/>
          <w:sz w:val="22"/>
          <w:szCs w:val="22"/>
        </w:rPr>
        <w:t xml:space="preserve"> </w:t>
      </w:r>
      <w:r w:rsidRPr="00ED094D">
        <w:rPr>
          <w:rFonts w:ascii="Calibri" w:hAnsi="Calibri" w:cs="Calibri"/>
          <w:bCs/>
          <w:sz w:val="22"/>
          <w:szCs w:val="22"/>
        </w:rPr>
        <w:t>deverá</w:t>
      </w:r>
      <w:r w:rsidRPr="00ED094D">
        <w:rPr>
          <w:rFonts w:ascii="Calibri" w:hAnsi="Calibri" w:cs="Calibri"/>
          <w:bCs/>
          <w:spacing w:val="1"/>
          <w:sz w:val="22"/>
          <w:szCs w:val="22"/>
        </w:rPr>
        <w:t xml:space="preserve"> </w:t>
      </w:r>
      <w:r w:rsidRPr="00ED094D">
        <w:rPr>
          <w:rFonts w:ascii="Calibri" w:hAnsi="Calibri" w:cs="Calibri"/>
          <w:bCs/>
          <w:sz w:val="22"/>
          <w:szCs w:val="22"/>
        </w:rPr>
        <w:t>ser</w:t>
      </w:r>
      <w:r w:rsidRPr="00ED094D">
        <w:rPr>
          <w:rFonts w:ascii="Calibri" w:hAnsi="Calibri" w:cs="Calibri"/>
          <w:bCs/>
          <w:spacing w:val="1"/>
          <w:sz w:val="22"/>
          <w:szCs w:val="22"/>
        </w:rPr>
        <w:t xml:space="preserve"> </w:t>
      </w:r>
      <w:r w:rsidRPr="00ED094D">
        <w:rPr>
          <w:rFonts w:ascii="Calibri" w:hAnsi="Calibri" w:cs="Calibri"/>
          <w:bCs/>
          <w:sz w:val="22"/>
          <w:szCs w:val="22"/>
        </w:rPr>
        <w:t>formalmente</w:t>
      </w:r>
      <w:r w:rsidRPr="00ED094D">
        <w:rPr>
          <w:rFonts w:ascii="Calibri" w:hAnsi="Calibri" w:cs="Calibri"/>
          <w:bCs/>
          <w:spacing w:val="1"/>
          <w:sz w:val="22"/>
          <w:szCs w:val="22"/>
        </w:rPr>
        <w:t xml:space="preserve"> </w:t>
      </w:r>
      <w:r w:rsidRPr="00ED094D">
        <w:rPr>
          <w:rFonts w:ascii="Calibri" w:hAnsi="Calibri" w:cs="Calibri"/>
          <w:bCs/>
          <w:sz w:val="22"/>
          <w:szCs w:val="22"/>
        </w:rPr>
        <w:t>motivada nos autos do processo, assegurados o contraditório e a ampla defesa,</w:t>
      </w:r>
      <w:r w:rsidRPr="00ED094D">
        <w:rPr>
          <w:rFonts w:ascii="Calibri" w:hAnsi="Calibri" w:cs="Calibri"/>
          <w:bCs/>
          <w:spacing w:val="1"/>
          <w:sz w:val="22"/>
          <w:szCs w:val="22"/>
        </w:rPr>
        <w:t xml:space="preserve"> </w:t>
      </w:r>
      <w:r w:rsidRPr="00ED094D">
        <w:rPr>
          <w:rFonts w:ascii="Calibri" w:hAnsi="Calibri" w:cs="Calibri"/>
          <w:bCs/>
          <w:sz w:val="22"/>
          <w:szCs w:val="22"/>
        </w:rPr>
        <w:t>as</w:t>
      </w:r>
      <w:r w:rsidRPr="00ED094D">
        <w:rPr>
          <w:rFonts w:ascii="Calibri" w:hAnsi="Calibri" w:cs="Calibri"/>
          <w:bCs/>
          <w:spacing w:val="1"/>
          <w:sz w:val="22"/>
          <w:szCs w:val="22"/>
        </w:rPr>
        <w:t xml:space="preserve"> </w:t>
      </w:r>
      <w:r w:rsidRPr="00ED094D">
        <w:rPr>
          <w:rFonts w:ascii="Calibri" w:hAnsi="Calibri" w:cs="Calibri"/>
          <w:bCs/>
          <w:sz w:val="22"/>
          <w:szCs w:val="22"/>
        </w:rPr>
        <w:t>situações previstas nos</w:t>
      </w:r>
      <w:r w:rsidRPr="00ED094D">
        <w:rPr>
          <w:rFonts w:ascii="Calibri" w:hAnsi="Calibri" w:cs="Calibri"/>
          <w:bCs/>
          <w:spacing w:val="-2"/>
          <w:sz w:val="22"/>
          <w:szCs w:val="22"/>
        </w:rPr>
        <w:t xml:space="preserve"> </w:t>
      </w:r>
      <w:r w:rsidRPr="00ED094D">
        <w:rPr>
          <w:rFonts w:ascii="Calibri" w:hAnsi="Calibri" w:cs="Calibri"/>
          <w:bCs/>
          <w:sz w:val="22"/>
          <w:szCs w:val="22"/>
        </w:rPr>
        <w:t>incisos I</w:t>
      </w:r>
      <w:r w:rsidRPr="00ED094D">
        <w:rPr>
          <w:rFonts w:ascii="Calibri" w:hAnsi="Calibri" w:cs="Calibri"/>
          <w:bCs/>
          <w:spacing w:val="-1"/>
          <w:sz w:val="22"/>
          <w:szCs w:val="22"/>
        </w:rPr>
        <w:t xml:space="preserve"> </w:t>
      </w:r>
      <w:r w:rsidRPr="00ED094D">
        <w:rPr>
          <w:rFonts w:ascii="Calibri" w:hAnsi="Calibri" w:cs="Calibri"/>
          <w:bCs/>
          <w:sz w:val="22"/>
          <w:szCs w:val="22"/>
        </w:rPr>
        <w:t>a</w:t>
      </w:r>
      <w:r w:rsidRPr="00ED094D">
        <w:rPr>
          <w:rFonts w:ascii="Calibri" w:hAnsi="Calibri" w:cs="Calibri"/>
          <w:bCs/>
          <w:spacing w:val="-2"/>
          <w:sz w:val="22"/>
          <w:szCs w:val="22"/>
        </w:rPr>
        <w:t xml:space="preserve"> </w:t>
      </w:r>
      <w:r w:rsidRPr="00ED094D">
        <w:rPr>
          <w:rFonts w:ascii="Calibri" w:hAnsi="Calibri" w:cs="Calibri"/>
          <w:bCs/>
          <w:sz w:val="22"/>
          <w:szCs w:val="22"/>
        </w:rPr>
        <w:t>IX</w:t>
      </w:r>
      <w:r w:rsidRPr="00ED094D">
        <w:rPr>
          <w:rFonts w:ascii="Calibri" w:hAnsi="Calibri" w:cs="Calibri"/>
          <w:bCs/>
          <w:spacing w:val="2"/>
          <w:sz w:val="22"/>
          <w:szCs w:val="22"/>
        </w:rPr>
        <w:t xml:space="preserve"> </w:t>
      </w:r>
      <w:r w:rsidRPr="00ED094D">
        <w:rPr>
          <w:rFonts w:ascii="Calibri" w:hAnsi="Calibri" w:cs="Calibri"/>
          <w:bCs/>
          <w:sz w:val="22"/>
          <w:szCs w:val="22"/>
        </w:rPr>
        <w:t>do</w:t>
      </w:r>
      <w:r w:rsidRPr="00ED094D">
        <w:rPr>
          <w:rFonts w:ascii="Calibri" w:hAnsi="Calibri" w:cs="Calibri"/>
          <w:bCs/>
          <w:spacing w:val="-2"/>
          <w:sz w:val="22"/>
          <w:szCs w:val="22"/>
        </w:rPr>
        <w:t xml:space="preserve"> </w:t>
      </w:r>
      <w:r w:rsidRPr="00ED094D">
        <w:rPr>
          <w:rFonts w:ascii="Calibri" w:hAnsi="Calibri" w:cs="Calibri"/>
          <w:bCs/>
          <w:sz w:val="22"/>
          <w:szCs w:val="22"/>
        </w:rPr>
        <w:t>art.</w:t>
      </w:r>
      <w:r w:rsidRPr="00ED094D">
        <w:rPr>
          <w:rFonts w:ascii="Calibri" w:hAnsi="Calibri" w:cs="Calibri"/>
          <w:bCs/>
          <w:spacing w:val="-1"/>
          <w:sz w:val="22"/>
          <w:szCs w:val="22"/>
        </w:rPr>
        <w:t xml:space="preserve"> </w:t>
      </w:r>
      <w:r w:rsidRPr="00ED094D">
        <w:rPr>
          <w:rFonts w:ascii="Calibri" w:hAnsi="Calibri" w:cs="Calibri"/>
          <w:bCs/>
          <w:sz w:val="22"/>
          <w:szCs w:val="22"/>
        </w:rPr>
        <w:t>137</w:t>
      </w:r>
      <w:r w:rsidRPr="00ED094D">
        <w:rPr>
          <w:rFonts w:ascii="Calibri" w:hAnsi="Calibri" w:cs="Calibri"/>
          <w:bCs/>
          <w:spacing w:val="-1"/>
          <w:sz w:val="22"/>
          <w:szCs w:val="22"/>
        </w:rPr>
        <w:t xml:space="preserve"> </w:t>
      </w:r>
      <w:r w:rsidRPr="00ED094D">
        <w:rPr>
          <w:rFonts w:ascii="Calibri" w:hAnsi="Calibri" w:cs="Calibri"/>
          <w:bCs/>
          <w:sz w:val="22"/>
          <w:szCs w:val="22"/>
        </w:rPr>
        <w:t>da Lei 14.133/2021.</w:t>
      </w:r>
    </w:p>
    <w:p w14:paraId="4FF7278C"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19.2. A</w:t>
      </w:r>
      <w:r w:rsidRPr="00ED094D">
        <w:rPr>
          <w:rFonts w:ascii="Calibri" w:hAnsi="Calibri" w:cs="Calibri"/>
          <w:bCs/>
          <w:spacing w:val="-2"/>
          <w:sz w:val="22"/>
          <w:szCs w:val="22"/>
        </w:rPr>
        <w:t xml:space="preserve"> </w:t>
      </w:r>
      <w:r w:rsidRPr="00ED094D">
        <w:rPr>
          <w:rFonts w:ascii="Calibri" w:hAnsi="Calibri" w:cs="Calibri"/>
          <w:bCs/>
          <w:sz w:val="22"/>
          <w:szCs w:val="22"/>
        </w:rPr>
        <w:t>extinção</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eastAsia="Calibri" w:hAnsi="Calibri" w:cs="Calibri"/>
          <w:bCs/>
          <w:sz w:val="22"/>
          <w:szCs w:val="22"/>
        </w:rPr>
        <w:t>Termo de Credenciamento</w:t>
      </w:r>
      <w:r w:rsidRPr="00ED094D">
        <w:rPr>
          <w:rFonts w:ascii="Calibri" w:hAnsi="Calibri" w:cs="Calibri"/>
          <w:bCs/>
          <w:spacing w:val="-1"/>
          <w:sz w:val="22"/>
          <w:szCs w:val="22"/>
        </w:rPr>
        <w:t xml:space="preserve"> </w:t>
      </w:r>
      <w:r w:rsidRPr="00ED094D">
        <w:rPr>
          <w:rFonts w:ascii="Calibri" w:hAnsi="Calibri" w:cs="Calibri"/>
          <w:bCs/>
          <w:sz w:val="22"/>
          <w:szCs w:val="22"/>
        </w:rPr>
        <w:t>poderá ser:</w:t>
      </w:r>
    </w:p>
    <w:p w14:paraId="57B4F8CE"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a. Determinada</w:t>
      </w:r>
      <w:r w:rsidRPr="00ED094D">
        <w:rPr>
          <w:rFonts w:ascii="Calibri" w:hAnsi="Calibri" w:cs="Calibri"/>
          <w:bCs/>
          <w:spacing w:val="56"/>
          <w:sz w:val="22"/>
          <w:szCs w:val="22"/>
        </w:rPr>
        <w:t xml:space="preserve"> </w:t>
      </w:r>
      <w:r w:rsidRPr="00ED094D">
        <w:rPr>
          <w:rFonts w:ascii="Calibri" w:hAnsi="Calibri" w:cs="Calibri"/>
          <w:bCs/>
          <w:sz w:val="22"/>
          <w:szCs w:val="22"/>
        </w:rPr>
        <w:t>por</w:t>
      </w:r>
      <w:r w:rsidRPr="00ED094D">
        <w:rPr>
          <w:rFonts w:ascii="Calibri" w:hAnsi="Calibri" w:cs="Calibri"/>
          <w:bCs/>
          <w:spacing w:val="58"/>
          <w:sz w:val="22"/>
          <w:szCs w:val="22"/>
        </w:rPr>
        <w:t xml:space="preserve"> </w:t>
      </w:r>
      <w:r w:rsidRPr="00ED094D">
        <w:rPr>
          <w:rFonts w:ascii="Calibri" w:hAnsi="Calibri" w:cs="Calibri"/>
          <w:bCs/>
          <w:sz w:val="22"/>
          <w:szCs w:val="22"/>
        </w:rPr>
        <w:t>ato</w:t>
      </w:r>
      <w:r w:rsidRPr="00ED094D">
        <w:rPr>
          <w:rFonts w:ascii="Calibri" w:hAnsi="Calibri" w:cs="Calibri"/>
          <w:bCs/>
          <w:spacing w:val="54"/>
          <w:sz w:val="22"/>
          <w:szCs w:val="22"/>
        </w:rPr>
        <w:t xml:space="preserve"> </w:t>
      </w:r>
      <w:r w:rsidRPr="00ED094D">
        <w:rPr>
          <w:rFonts w:ascii="Calibri" w:hAnsi="Calibri" w:cs="Calibri"/>
          <w:bCs/>
          <w:sz w:val="22"/>
          <w:szCs w:val="22"/>
        </w:rPr>
        <w:t>unilateral</w:t>
      </w:r>
      <w:r w:rsidRPr="00ED094D">
        <w:rPr>
          <w:rFonts w:ascii="Calibri" w:hAnsi="Calibri" w:cs="Calibri"/>
          <w:bCs/>
          <w:spacing w:val="56"/>
          <w:sz w:val="22"/>
          <w:szCs w:val="22"/>
        </w:rPr>
        <w:t xml:space="preserve"> </w:t>
      </w:r>
      <w:r w:rsidRPr="00ED094D">
        <w:rPr>
          <w:rFonts w:ascii="Calibri" w:hAnsi="Calibri" w:cs="Calibri"/>
          <w:bCs/>
          <w:sz w:val="22"/>
          <w:szCs w:val="22"/>
        </w:rPr>
        <w:t>e</w:t>
      </w:r>
      <w:r w:rsidRPr="00ED094D">
        <w:rPr>
          <w:rFonts w:ascii="Calibri" w:hAnsi="Calibri" w:cs="Calibri"/>
          <w:bCs/>
          <w:spacing w:val="57"/>
          <w:sz w:val="22"/>
          <w:szCs w:val="22"/>
        </w:rPr>
        <w:t xml:space="preserve"> </w:t>
      </w:r>
      <w:r w:rsidRPr="00ED094D">
        <w:rPr>
          <w:rFonts w:ascii="Calibri" w:hAnsi="Calibri" w:cs="Calibri"/>
          <w:bCs/>
          <w:sz w:val="22"/>
          <w:szCs w:val="22"/>
        </w:rPr>
        <w:t>escrito</w:t>
      </w:r>
      <w:r w:rsidRPr="00ED094D">
        <w:rPr>
          <w:rFonts w:ascii="Calibri" w:hAnsi="Calibri" w:cs="Calibri"/>
          <w:bCs/>
          <w:spacing w:val="57"/>
          <w:sz w:val="22"/>
          <w:szCs w:val="22"/>
        </w:rPr>
        <w:t xml:space="preserve"> </w:t>
      </w:r>
      <w:r>
        <w:rPr>
          <w:rFonts w:ascii="Calibri" w:hAnsi="Calibri" w:cs="Calibri"/>
          <w:bCs/>
          <w:sz w:val="22"/>
          <w:szCs w:val="22"/>
        </w:rPr>
        <w:t>do Consórcio</w:t>
      </w:r>
      <w:r w:rsidRPr="00ED094D">
        <w:rPr>
          <w:rFonts w:ascii="Calibri" w:hAnsi="Calibri" w:cs="Calibri"/>
          <w:bCs/>
          <w:sz w:val="22"/>
          <w:szCs w:val="22"/>
        </w:rPr>
        <w:t>,</w:t>
      </w:r>
      <w:r w:rsidRPr="00ED094D">
        <w:rPr>
          <w:rFonts w:ascii="Calibri" w:hAnsi="Calibri" w:cs="Calibri"/>
          <w:bCs/>
          <w:spacing w:val="58"/>
          <w:sz w:val="22"/>
          <w:szCs w:val="22"/>
        </w:rPr>
        <w:t xml:space="preserve"> </w:t>
      </w:r>
      <w:r w:rsidRPr="00ED094D">
        <w:rPr>
          <w:rFonts w:ascii="Calibri" w:hAnsi="Calibri" w:cs="Calibri"/>
          <w:bCs/>
          <w:sz w:val="22"/>
          <w:szCs w:val="22"/>
        </w:rPr>
        <w:t>exceto</w:t>
      </w:r>
      <w:r w:rsidRPr="00ED094D">
        <w:rPr>
          <w:rFonts w:ascii="Calibri" w:hAnsi="Calibri" w:cs="Calibri"/>
          <w:bCs/>
          <w:spacing w:val="57"/>
          <w:sz w:val="22"/>
          <w:szCs w:val="22"/>
        </w:rPr>
        <w:t xml:space="preserve"> </w:t>
      </w:r>
      <w:r w:rsidRPr="00ED094D">
        <w:rPr>
          <w:rFonts w:ascii="Calibri" w:hAnsi="Calibri" w:cs="Calibri"/>
          <w:bCs/>
          <w:sz w:val="22"/>
          <w:szCs w:val="22"/>
        </w:rPr>
        <w:t>no</w:t>
      </w:r>
      <w:r w:rsidRPr="00ED094D">
        <w:rPr>
          <w:rFonts w:ascii="Calibri" w:hAnsi="Calibri" w:cs="Calibri"/>
          <w:bCs/>
          <w:spacing w:val="56"/>
          <w:sz w:val="22"/>
          <w:szCs w:val="22"/>
        </w:rPr>
        <w:t xml:space="preserve"> </w:t>
      </w:r>
      <w:r w:rsidRPr="00ED094D">
        <w:rPr>
          <w:rFonts w:ascii="Calibri" w:hAnsi="Calibri" w:cs="Calibri"/>
          <w:bCs/>
          <w:sz w:val="22"/>
          <w:szCs w:val="22"/>
        </w:rPr>
        <w:t>caso</w:t>
      </w:r>
      <w:r w:rsidRPr="00ED094D">
        <w:rPr>
          <w:rFonts w:ascii="Calibri" w:hAnsi="Calibri" w:cs="Calibri"/>
          <w:bCs/>
          <w:spacing w:val="56"/>
          <w:sz w:val="22"/>
          <w:szCs w:val="22"/>
        </w:rPr>
        <w:t xml:space="preserve"> </w:t>
      </w:r>
      <w:r w:rsidRPr="00ED094D">
        <w:rPr>
          <w:rFonts w:ascii="Calibri" w:hAnsi="Calibri" w:cs="Calibri"/>
          <w:bCs/>
          <w:sz w:val="22"/>
          <w:szCs w:val="22"/>
        </w:rPr>
        <w:t>de</w:t>
      </w:r>
      <w:r w:rsidRPr="00ED094D">
        <w:rPr>
          <w:rFonts w:ascii="Calibri" w:hAnsi="Calibri" w:cs="Calibri"/>
          <w:bCs/>
          <w:spacing w:val="-59"/>
          <w:sz w:val="22"/>
          <w:szCs w:val="22"/>
        </w:rPr>
        <w:t xml:space="preserve"> </w:t>
      </w:r>
      <w:r w:rsidRPr="00ED094D">
        <w:rPr>
          <w:rFonts w:ascii="Calibri" w:hAnsi="Calibri" w:cs="Calibri"/>
          <w:bCs/>
          <w:sz w:val="22"/>
          <w:szCs w:val="22"/>
        </w:rPr>
        <w:t>descumprimento</w:t>
      </w:r>
      <w:r w:rsidRPr="00ED094D">
        <w:rPr>
          <w:rFonts w:ascii="Calibri" w:hAnsi="Calibri" w:cs="Calibri"/>
          <w:bCs/>
          <w:spacing w:val="-3"/>
          <w:sz w:val="22"/>
          <w:szCs w:val="22"/>
        </w:rPr>
        <w:t xml:space="preserve"> </w:t>
      </w:r>
      <w:r w:rsidRPr="00ED094D">
        <w:rPr>
          <w:rFonts w:ascii="Calibri" w:hAnsi="Calibri" w:cs="Calibri"/>
          <w:bCs/>
          <w:sz w:val="22"/>
          <w:szCs w:val="22"/>
        </w:rPr>
        <w:t>decorrente</w:t>
      </w:r>
      <w:r w:rsidRPr="00ED094D">
        <w:rPr>
          <w:rFonts w:ascii="Calibri" w:hAnsi="Calibri" w:cs="Calibri"/>
          <w:bCs/>
          <w:spacing w:val="1"/>
          <w:sz w:val="22"/>
          <w:szCs w:val="22"/>
        </w:rPr>
        <w:t xml:space="preserve"> </w:t>
      </w:r>
      <w:r w:rsidRPr="00ED094D">
        <w:rPr>
          <w:rFonts w:ascii="Calibri" w:hAnsi="Calibri" w:cs="Calibri"/>
          <w:bCs/>
          <w:sz w:val="22"/>
          <w:szCs w:val="22"/>
        </w:rPr>
        <w:t>de</w:t>
      </w:r>
      <w:r w:rsidRPr="00ED094D">
        <w:rPr>
          <w:rFonts w:ascii="Calibri" w:hAnsi="Calibri" w:cs="Calibri"/>
          <w:bCs/>
          <w:spacing w:val="-2"/>
          <w:sz w:val="22"/>
          <w:szCs w:val="22"/>
        </w:rPr>
        <w:t xml:space="preserve"> </w:t>
      </w:r>
      <w:r w:rsidRPr="00ED094D">
        <w:rPr>
          <w:rFonts w:ascii="Calibri" w:hAnsi="Calibri" w:cs="Calibri"/>
          <w:bCs/>
          <w:sz w:val="22"/>
          <w:szCs w:val="22"/>
        </w:rPr>
        <w:t>sua própria</w:t>
      </w:r>
      <w:r w:rsidRPr="00ED094D">
        <w:rPr>
          <w:rFonts w:ascii="Calibri" w:hAnsi="Calibri" w:cs="Calibri"/>
          <w:bCs/>
          <w:spacing w:val="-2"/>
          <w:sz w:val="22"/>
          <w:szCs w:val="22"/>
        </w:rPr>
        <w:t xml:space="preserve"> </w:t>
      </w:r>
      <w:r w:rsidRPr="00ED094D">
        <w:rPr>
          <w:rFonts w:ascii="Calibri" w:hAnsi="Calibri" w:cs="Calibri"/>
          <w:bCs/>
          <w:sz w:val="22"/>
          <w:szCs w:val="22"/>
        </w:rPr>
        <w:t>conduta;</w:t>
      </w:r>
    </w:p>
    <w:p w14:paraId="54B9D399"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b. Consensual,</w:t>
      </w:r>
      <w:r w:rsidRPr="00ED094D">
        <w:rPr>
          <w:rFonts w:ascii="Calibri" w:hAnsi="Calibri" w:cs="Calibri"/>
          <w:bCs/>
          <w:spacing w:val="17"/>
          <w:sz w:val="22"/>
          <w:szCs w:val="22"/>
        </w:rPr>
        <w:t xml:space="preserve"> </w:t>
      </w:r>
      <w:r w:rsidRPr="00ED094D">
        <w:rPr>
          <w:rFonts w:ascii="Calibri" w:hAnsi="Calibri" w:cs="Calibri"/>
          <w:bCs/>
          <w:sz w:val="22"/>
          <w:szCs w:val="22"/>
        </w:rPr>
        <w:t>por</w:t>
      </w:r>
      <w:r w:rsidRPr="00ED094D">
        <w:rPr>
          <w:rFonts w:ascii="Calibri" w:hAnsi="Calibri" w:cs="Calibri"/>
          <w:bCs/>
          <w:spacing w:val="15"/>
          <w:sz w:val="22"/>
          <w:szCs w:val="22"/>
        </w:rPr>
        <w:t xml:space="preserve"> </w:t>
      </w:r>
      <w:r w:rsidRPr="00ED094D">
        <w:rPr>
          <w:rFonts w:ascii="Calibri" w:hAnsi="Calibri" w:cs="Calibri"/>
          <w:bCs/>
          <w:sz w:val="22"/>
          <w:szCs w:val="22"/>
        </w:rPr>
        <w:t>acordo</w:t>
      </w:r>
      <w:r w:rsidRPr="00ED094D">
        <w:rPr>
          <w:rFonts w:ascii="Calibri" w:hAnsi="Calibri" w:cs="Calibri"/>
          <w:bCs/>
          <w:spacing w:val="11"/>
          <w:sz w:val="22"/>
          <w:szCs w:val="22"/>
        </w:rPr>
        <w:t xml:space="preserve"> </w:t>
      </w:r>
      <w:r w:rsidRPr="00ED094D">
        <w:rPr>
          <w:rFonts w:ascii="Calibri" w:hAnsi="Calibri" w:cs="Calibri"/>
          <w:bCs/>
          <w:sz w:val="22"/>
          <w:szCs w:val="22"/>
        </w:rPr>
        <w:t>entre</w:t>
      </w:r>
      <w:r w:rsidRPr="00ED094D">
        <w:rPr>
          <w:rFonts w:ascii="Calibri" w:hAnsi="Calibri" w:cs="Calibri"/>
          <w:bCs/>
          <w:spacing w:val="17"/>
          <w:sz w:val="22"/>
          <w:szCs w:val="22"/>
        </w:rPr>
        <w:t xml:space="preserve"> </w:t>
      </w:r>
      <w:r w:rsidRPr="00ED094D">
        <w:rPr>
          <w:rFonts w:ascii="Calibri" w:hAnsi="Calibri" w:cs="Calibri"/>
          <w:bCs/>
          <w:sz w:val="22"/>
          <w:szCs w:val="22"/>
        </w:rPr>
        <w:t>as</w:t>
      </w:r>
      <w:r w:rsidRPr="00ED094D">
        <w:rPr>
          <w:rFonts w:ascii="Calibri" w:hAnsi="Calibri" w:cs="Calibri"/>
          <w:bCs/>
          <w:spacing w:val="14"/>
          <w:sz w:val="22"/>
          <w:szCs w:val="22"/>
        </w:rPr>
        <w:t xml:space="preserve"> </w:t>
      </w:r>
      <w:r w:rsidRPr="00ED094D">
        <w:rPr>
          <w:rFonts w:ascii="Calibri" w:hAnsi="Calibri" w:cs="Calibri"/>
          <w:bCs/>
          <w:sz w:val="22"/>
          <w:szCs w:val="22"/>
        </w:rPr>
        <w:t>partes,</w:t>
      </w:r>
      <w:r w:rsidRPr="00ED094D">
        <w:rPr>
          <w:rFonts w:ascii="Calibri" w:hAnsi="Calibri" w:cs="Calibri"/>
          <w:bCs/>
          <w:spacing w:val="15"/>
          <w:sz w:val="22"/>
          <w:szCs w:val="22"/>
        </w:rPr>
        <w:t xml:space="preserve"> </w:t>
      </w:r>
      <w:r w:rsidRPr="00ED094D">
        <w:rPr>
          <w:rFonts w:ascii="Calibri" w:hAnsi="Calibri" w:cs="Calibri"/>
          <w:bCs/>
          <w:sz w:val="22"/>
          <w:szCs w:val="22"/>
        </w:rPr>
        <w:t>por</w:t>
      </w:r>
      <w:r w:rsidRPr="00ED094D">
        <w:rPr>
          <w:rFonts w:ascii="Calibri" w:hAnsi="Calibri" w:cs="Calibri"/>
          <w:bCs/>
          <w:spacing w:val="15"/>
          <w:sz w:val="22"/>
          <w:szCs w:val="22"/>
        </w:rPr>
        <w:t xml:space="preserve"> </w:t>
      </w:r>
      <w:r w:rsidRPr="00ED094D">
        <w:rPr>
          <w:rFonts w:ascii="Calibri" w:hAnsi="Calibri" w:cs="Calibri"/>
          <w:bCs/>
          <w:sz w:val="22"/>
          <w:szCs w:val="22"/>
        </w:rPr>
        <w:t>conciliação,</w:t>
      </w:r>
      <w:r w:rsidRPr="00ED094D">
        <w:rPr>
          <w:rFonts w:ascii="Calibri" w:hAnsi="Calibri" w:cs="Calibri"/>
          <w:bCs/>
          <w:spacing w:val="17"/>
          <w:sz w:val="22"/>
          <w:szCs w:val="22"/>
        </w:rPr>
        <w:t xml:space="preserve"> </w:t>
      </w:r>
      <w:r w:rsidRPr="00ED094D">
        <w:rPr>
          <w:rFonts w:ascii="Calibri" w:hAnsi="Calibri" w:cs="Calibri"/>
          <w:bCs/>
          <w:sz w:val="22"/>
          <w:szCs w:val="22"/>
        </w:rPr>
        <w:t>por</w:t>
      </w:r>
      <w:r w:rsidRPr="00ED094D">
        <w:rPr>
          <w:rFonts w:ascii="Calibri" w:hAnsi="Calibri" w:cs="Calibri"/>
          <w:bCs/>
          <w:spacing w:val="18"/>
          <w:sz w:val="22"/>
          <w:szCs w:val="22"/>
        </w:rPr>
        <w:t xml:space="preserve"> </w:t>
      </w:r>
      <w:r w:rsidRPr="00ED094D">
        <w:rPr>
          <w:rFonts w:ascii="Calibri" w:hAnsi="Calibri" w:cs="Calibri"/>
          <w:bCs/>
          <w:sz w:val="22"/>
          <w:szCs w:val="22"/>
        </w:rPr>
        <w:t>mediação</w:t>
      </w:r>
      <w:r w:rsidRPr="00ED094D">
        <w:rPr>
          <w:rFonts w:ascii="Calibri" w:hAnsi="Calibri" w:cs="Calibri"/>
          <w:bCs/>
          <w:spacing w:val="14"/>
          <w:sz w:val="22"/>
          <w:szCs w:val="22"/>
        </w:rPr>
        <w:t xml:space="preserve"> </w:t>
      </w:r>
      <w:r w:rsidRPr="00ED094D">
        <w:rPr>
          <w:rFonts w:ascii="Calibri" w:hAnsi="Calibri" w:cs="Calibri"/>
          <w:bCs/>
          <w:sz w:val="22"/>
          <w:szCs w:val="22"/>
        </w:rPr>
        <w:t>ou</w:t>
      </w:r>
      <w:r w:rsidRPr="00ED094D">
        <w:rPr>
          <w:rFonts w:ascii="Calibri" w:hAnsi="Calibri" w:cs="Calibri"/>
          <w:bCs/>
          <w:spacing w:val="16"/>
          <w:sz w:val="22"/>
          <w:szCs w:val="22"/>
        </w:rPr>
        <w:t xml:space="preserve"> </w:t>
      </w:r>
      <w:r w:rsidRPr="00ED094D">
        <w:rPr>
          <w:rFonts w:ascii="Calibri" w:hAnsi="Calibri" w:cs="Calibri"/>
          <w:bCs/>
          <w:sz w:val="22"/>
          <w:szCs w:val="22"/>
        </w:rPr>
        <w:t>por</w:t>
      </w:r>
      <w:r w:rsidRPr="00ED094D">
        <w:rPr>
          <w:rFonts w:ascii="Calibri" w:hAnsi="Calibri" w:cs="Calibri"/>
          <w:bCs/>
          <w:spacing w:val="17"/>
          <w:sz w:val="22"/>
          <w:szCs w:val="22"/>
        </w:rPr>
        <w:t xml:space="preserve"> </w:t>
      </w:r>
      <w:r w:rsidRPr="00ED094D">
        <w:rPr>
          <w:rFonts w:ascii="Calibri" w:hAnsi="Calibri" w:cs="Calibri"/>
          <w:bCs/>
          <w:sz w:val="22"/>
          <w:szCs w:val="22"/>
        </w:rPr>
        <w:t>comitê</w:t>
      </w:r>
      <w:r w:rsidRPr="00ED094D">
        <w:rPr>
          <w:rFonts w:ascii="Calibri" w:hAnsi="Calibri" w:cs="Calibri"/>
          <w:bCs/>
          <w:spacing w:val="17"/>
          <w:sz w:val="22"/>
          <w:szCs w:val="22"/>
        </w:rPr>
        <w:t xml:space="preserve"> </w:t>
      </w:r>
      <w:r w:rsidRPr="00ED094D">
        <w:rPr>
          <w:rFonts w:ascii="Calibri" w:hAnsi="Calibri" w:cs="Calibri"/>
          <w:bCs/>
          <w:sz w:val="22"/>
          <w:szCs w:val="22"/>
        </w:rPr>
        <w:t>de</w:t>
      </w:r>
      <w:r w:rsidRPr="00ED094D">
        <w:rPr>
          <w:rFonts w:ascii="Calibri" w:hAnsi="Calibri" w:cs="Calibri"/>
          <w:bCs/>
          <w:spacing w:val="-58"/>
          <w:sz w:val="22"/>
          <w:szCs w:val="22"/>
        </w:rPr>
        <w:t xml:space="preserve"> </w:t>
      </w:r>
      <w:r w:rsidRPr="00ED094D">
        <w:rPr>
          <w:rFonts w:ascii="Calibri" w:hAnsi="Calibri" w:cs="Calibri"/>
          <w:bCs/>
          <w:sz w:val="22"/>
          <w:szCs w:val="22"/>
        </w:rPr>
        <w:t>resolução</w:t>
      </w:r>
      <w:r w:rsidRPr="00ED094D">
        <w:rPr>
          <w:rFonts w:ascii="Calibri" w:hAnsi="Calibri" w:cs="Calibri"/>
          <w:bCs/>
          <w:spacing w:val="-1"/>
          <w:sz w:val="22"/>
          <w:szCs w:val="22"/>
        </w:rPr>
        <w:t xml:space="preserve"> </w:t>
      </w:r>
      <w:r w:rsidRPr="00ED094D">
        <w:rPr>
          <w:rFonts w:ascii="Calibri" w:hAnsi="Calibri" w:cs="Calibri"/>
          <w:bCs/>
          <w:sz w:val="22"/>
          <w:szCs w:val="22"/>
        </w:rPr>
        <w:t>de</w:t>
      </w:r>
      <w:r w:rsidRPr="00ED094D">
        <w:rPr>
          <w:rFonts w:ascii="Calibri" w:hAnsi="Calibri" w:cs="Calibri"/>
          <w:bCs/>
          <w:spacing w:val="-2"/>
          <w:sz w:val="22"/>
          <w:szCs w:val="22"/>
        </w:rPr>
        <w:t xml:space="preserve"> </w:t>
      </w:r>
      <w:r w:rsidRPr="00ED094D">
        <w:rPr>
          <w:rFonts w:ascii="Calibri" w:hAnsi="Calibri" w:cs="Calibri"/>
          <w:bCs/>
          <w:sz w:val="22"/>
          <w:szCs w:val="22"/>
        </w:rPr>
        <w:t>disputas,</w:t>
      </w:r>
      <w:r w:rsidRPr="00ED094D">
        <w:rPr>
          <w:rFonts w:ascii="Calibri" w:hAnsi="Calibri" w:cs="Calibri"/>
          <w:bCs/>
          <w:spacing w:val="2"/>
          <w:sz w:val="22"/>
          <w:szCs w:val="22"/>
        </w:rPr>
        <w:t xml:space="preserve"> </w:t>
      </w:r>
      <w:r w:rsidRPr="00ED094D">
        <w:rPr>
          <w:rFonts w:ascii="Calibri" w:hAnsi="Calibri" w:cs="Calibri"/>
          <w:bCs/>
          <w:sz w:val="22"/>
          <w:szCs w:val="22"/>
        </w:rPr>
        <w:t>desde</w:t>
      </w:r>
      <w:r w:rsidRPr="00ED094D">
        <w:rPr>
          <w:rFonts w:ascii="Calibri" w:hAnsi="Calibri" w:cs="Calibri"/>
          <w:bCs/>
          <w:spacing w:val="-2"/>
          <w:sz w:val="22"/>
          <w:szCs w:val="22"/>
        </w:rPr>
        <w:t xml:space="preserve"> </w:t>
      </w:r>
      <w:r w:rsidRPr="00ED094D">
        <w:rPr>
          <w:rFonts w:ascii="Calibri" w:hAnsi="Calibri" w:cs="Calibri"/>
          <w:bCs/>
          <w:sz w:val="22"/>
          <w:szCs w:val="22"/>
        </w:rPr>
        <w:t>que</w:t>
      </w:r>
      <w:r w:rsidRPr="00ED094D">
        <w:rPr>
          <w:rFonts w:ascii="Calibri" w:hAnsi="Calibri" w:cs="Calibri"/>
          <w:bCs/>
          <w:spacing w:val="2"/>
          <w:sz w:val="22"/>
          <w:szCs w:val="22"/>
        </w:rPr>
        <w:t xml:space="preserve"> </w:t>
      </w:r>
      <w:r w:rsidRPr="00ED094D">
        <w:rPr>
          <w:rFonts w:ascii="Calibri" w:hAnsi="Calibri" w:cs="Calibri"/>
          <w:bCs/>
          <w:sz w:val="22"/>
          <w:szCs w:val="22"/>
        </w:rPr>
        <w:t>haja</w:t>
      </w:r>
      <w:r w:rsidRPr="00ED094D">
        <w:rPr>
          <w:rFonts w:ascii="Calibri" w:hAnsi="Calibri" w:cs="Calibri"/>
          <w:bCs/>
          <w:spacing w:val="-2"/>
          <w:sz w:val="22"/>
          <w:szCs w:val="22"/>
        </w:rPr>
        <w:t xml:space="preserve"> </w:t>
      </w:r>
      <w:r w:rsidRPr="00ED094D">
        <w:rPr>
          <w:rFonts w:ascii="Calibri" w:hAnsi="Calibri" w:cs="Calibri"/>
          <w:bCs/>
          <w:sz w:val="22"/>
          <w:szCs w:val="22"/>
        </w:rPr>
        <w:t>interesse</w:t>
      </w:r>
      <w:r w:rsidRPr="00ED094D">
        <w:rPr>
          <w:rFonts w:ascii="Calibri" w:hAnsi="Calibri" w:cs="Calibri"/>
          <w:bCs/>
          <w:spacing w:val="-3"/>
          <w:sz w:val="22"/>
          <w:szCs w:val="22"/>
        </w:rPr>
        <w:t xml:space="preserve"> </w:t>
      </w:r>
      <w:r>
        <w:rPr>
          <w:rFonts w:ascii="Calibri" w:hAnsi="Calibri" w:cs="Calibri"/>
          <w:bCs/>
          <w:sz w:val="22"/>
          <w:szCs w:val="22"/>
        </w:rPr>
        <w:t>do Consórcio</w:t>
      </w:r>
      <w:r w:rsidRPr="00ED094D">
        <w:rPr>
          <w:rFonts w:ascii="Calibri" w:hAnsi="Calibri" w:cs="Calibri"/>
          <w:bCs/>
          <w:sz w:val="22"/>
          <w:szCs w:val="22"/>
        </w:rPr>
        <w:t>;</w:t>
      </w:r>
    </w:p>
    <w:p w14:paraId="77F76979"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c. Determinada</w:t>
      </w:r>
      <w:r w:rsidRPr="00ED094D">
        <w:rPr>
          <w:rFonts w:ascii="Calibri" w:hAnsi="Calibri" w:cs="Calibri"/>
          <w:bCs/>
          <w:spacing w:val="37"/>
          <w:sz w:val="22"/>
          <w:szCs w:val="22"/>
        </w:rPr>
        <w:t xml:space="preserve"> </w:t>
      </w:r>
      <w:r w:rsidRPr="00ED094D">
        <w:rPr>
          <w:rFonts w:ascii="Calibri" w:hAnsi="Calibri" w:cs="Calibri"/>
          <w:bCs/>
          <w:sz w:val="22"/>
          <w:szCs w:val="22"/>
        </w:rPr>
        <w:t>por</w:t>
      </w:r>
      <w:r w:rsidRPr="00ED094D">
        <w:rPr>
          <w:rFonts w:ascii="Calibri" w:hAnsi="Calibri" w:cs="Calibri"/>
          <w:bCs/>
          <w:spacing w:val="37"/>
          <w:sz w:val="22"/>
          <w:szCs w:val="22"/>
        </w:rPr>
        <w:t xml:space="preserve"> </w:t>
      </w:r>
      <w:r w:rsidRPr="00ED094D">
        <w:rPr>
          <w:rFonts w:ascii="Calibri" w:hAnsi="Calibri" w:cs="Calibri"/>
          <w:bCs/>
          <w:sz w:val="22"/>
          <w:szCs w:val="22"/>
        </w:rPr>
        <w:t>decisão</w:t>
      </w:r>
      <w:r w:rsidRPr="00ED094D">
        <w:rPr>
          <w:rFonts w:ascii="Calibri" w:hAnsi="Calibri" w:cs="Calibri"/>
          <w:bCs/>
          <w:spacing w:val="37"/>
          <w:sz w:val="22"/>
          <w:szCs w:val="22"/>
        </w:rPr>
        <w:t xml:space="preserve"> </w:t>
      </w:r>
      <w:r w:rsidRPr="00ED094D">
        <w:rPr>
          <w:rFonts w:ascii="Calibri" w:hAnsi="Calibri" w:cs="Calibri"/>
          <w:bCs/>
          <w:sz w:val="22"/>
          <w:szCs w:val="22"/>
        </w:rPr>
        <w:t>arbitral,</w:t>
      </w:r>
      <w:r w:rsidRPr="00ED094D">
        <w:rPr>
          <w:rFonts w:ascii="Calibri" w:hAnsi="Calibri" w:cs="Calibri"/>
          <w:bCs/>
          <w:spacing w:val="37"/>
          <w:sz w:val="22"/>
          <w:szCs w:val="22"/>
        </w:rPr>
        <w:t xml:space="preserve"> </w:t>
      </w:r>
      <w:r w:rsidRPr="00ED094D">
        <w:rPr>
          <w:rFonts w:ascii="Calibri" w:hAnsi="Calibri" w:cs="Calibri"/>
          <w:bCs/>
          <w:sz w:val="22"/>
          <w:szCs w:val="22"/>
        </w:rPr>
        <w:t>em</w:t>
      </w:r>
      <w:r w:rsidRPr="00ED094D">
        <w:rPr>
          <w:rFonts w:ascii="Calibri" w:hAnsi="Calibri" w:cs="Calibri"/>
          <w:bCs/>
          <w:spacing w:val="39"/>
          <w:sz w:val="22"/>
          <w:szCs w:val="22"/>
        </w:rPr>
        <w:t xml:space="preserve"> </w:t>
      </w:r>
      <w:r w:rsidRPr="00ED094D">
        <w:rPr>
          <w:rFonts w:ascii="Calibri" w:hAnsi="Calibri" w:cs="Calibri"/>
          <w:bCs/>
          <w:sz w:val="22"/>
          <w:szCs w:val="22"/>
        </w:rPr>
        <w:t>decorrência</w:t>
      </w:r>
      <w:r w:rsidRPr="00ED094D">
        <w:rPr>
          <w:rFonts w:ascii="Calibri" w:hAnsi="Calibri" w:cs="Calibri"/>
          <w:bCs/>
          <w:spacing w:val="38"/>
          <w:sz w:val="22"/>
          <w:szCs w:val="22"/>
        </w:rPr>
        <w:t xml:space="preserve"> </w:t>
      </w:r>
      <w:r w:rsidRPr="00ED094D">
        <w:rPr>
          <w:rFonts w:ascii="Calibri" w:hAnsi="Calibri" w:cs="Calibri"/>
          <w:bCs/>
          <w:sz w:val="22"/>
          <w:szCs w:val="22"/>
        </w:rPr>
        <w:t>de</w:t>
      </w:r>
      <w:r w:rsidRPr="00ED094D">
        <w:rPr>
          <w:rFonts w:ascii="Calibri" w:hAnsi="Calibri" w:cs="Calibri"/>
          <w:bCs/>
          <w:spacing w:val="35"/>
          <w:sz w:val="22"/>
          <w:szCs w:val="22"/>
        </w:rPr>
        <w:t xml:space="preserve"> </w:t>
      </w:r>
      <w:r w:rsidRPr="00ED094D">
        <w:rPr>
          <w:rFonts w:ascii="Calibri" w:hAnsi="Calibri" w:cs="Calibri"/>
          <w:bCs/>
          <w:sz w:val="22"/>
          <w:szCs w:val="22"/>
        </w:rPr>
        <w:t>cláusula</w:t>
      </w:r>
      <w:r w:rsidRPr="00ED094D">
        <w:rPr>
          <w:rFonts w:ascii="Calibri" w:hAnsi="Calibri" w:cs="Calibri"/>
          <w:bCs/>
          <w:spacing w:val="38"/>
          <w:sz w:val="22"/>
          <w:szCs w:val="22"/>
        </w:rPr>
        <w:t xml:space="preserve"> </w:t>
      </w:r>
      <w:r w:rsidRPr="00ED094D">
        <w:rPr>
          <w:rFonts w:ascii="Calibri" w:hAnsi="Calibri" w:cs="Calibri"/>
          <w:bCs/>
          <w:sz w:val="22"/>
          <w:szCs w:val="22"/>
        </w:rPr>
        <w:t>compromissória</w:t>
      </w:r>
      <w:r w:rsidRPr="00ED094D">
        <w:rPr>
          <w:rFonts w:ascii="Calibri" w:hAnsi="Calibri" w:cs="Calibri"/>
          <w:bCs/>
          <w:spacing w:val="35"/>
          <w:sz w:val="22"/>
          <w:szCs w:val="22"/>
        </w:rPr>
        <w:t xml:space="preserve"> </w:t>
      </w:r>
      <w:r w:rsidRPr="00ED094D">
        <w:rPr>
          <w:rFonts w:ascii="Calibri" w:hAnsi="Calibri" w:cs="Calibri"/>
          <w:bCs/>
          <w:sz w:val="22"/>
          <w:szCs w:val="22"/>
        </w:rPr>
        <w:t>ou</w:t>
      </w:r>
      <w:r w:rsidRPr="00ED094D">
        <w:rPr>
          <w:rFonts w:ascii="Calibri" w:hAnsi="Calibri" w:cs="Calibri"/>
          <w:bCs/>
          <w:spacing w:val="-59"/>
          <w:sz w:val="22"/>
          <w:szCs w:val="22"/>
        </w:rPr>
        <w:t xml:space="preserve"> </w:t>
      </w:r>
      <w:r w:rsidRPr="00ED094D">
        <w:rPr>
          <w:rFonts w:ascii="Calibri" w:hAnsi="Calibri" w:cs="Calibri"/>
          <w:bCs/>
          <w:sz w:val="22"/>
          <w:szCs w:val="22"/>
        </w:rPr>
        <w:t>compromisso</w:t>
      </w:r>
      <w:r w:rsidRPr="00ED094D">
        <w:rPr>
          <w:rFonts w:ascii="Calibri" w:hAnsi="Calibri" w:cs="Calibri"/>
          <w:bCs/>
          <w:spacing w:val="-1"/>
          <w:sz w:val="22"/>
          <w:szCs w:val="22"/>
        </w:rPr>
        <w:t xml:space="preserve"> </w:t>
      </w:r>
      <w:r w:rsidRPr="00ED094D">
        <w:rPr>
          <w:rFonts w:ascii="Calibri" w:hAnsi="Calibri" w:cs="Calibri"/>
          <w:bCs/>
          <w:sz w:val="22"/>
          <w:szCs w:val="22"/>
        </w:rPr>
        <w:t>arbitral,</w:t>
      </w:r>
      <w:r w:rsidRPr="00ED094D">
        <w:rPr>
          <w:rFonts w:ascii="Calibri" w:hAnsi="Calibri" w:cs="Calibri"/>
          <w:bCs/>
          <w:spacing w:val="2"/>
          <w:sz w:val="22"/>
          <w:szCs w:val="22"/>
        </w:rPr>
        <w:t xml:space="preserve"> </w:t>
      </w:r>
      <w:r w:rsidRPr="00ED094D">
        <w:rPr>
          <w:rFonts w:ascii="Calibri" w:hAnsi="Calibri" w:cs="Calibri"/>
          <w:bCs/>
          <w:sz w:val="22"/>
          <w:szCs w:val="22"/>
        </w:rPr>
        <w:t>ou</w:t>
      </w:r>
      <w:r w:rsidRPr="00ED094D">
        <w:rPr>
          <w:rFonts w:ascii="Calibri" w:hAnsi="Calibri" w:cs="Calibri"/>
          <w:bCs/>
          <w:spacing w:val="-2"/>
          <w:sz w:val="22"/>
          <w:szCs w:val="22"/>
        </w:rPr>
        <w:t xml:space="preserve"> </w:t>
      </w:r>
      <w:r w:rsidRPr="00ED094D">
        <w:rPr>
          <w:rFonts w:ascii="Calibri" w:hAnsi="Calibri" w:cs="Calibri"/>
          <w:bCs/>
          <w:sz w:val="22"/>
          <w:szCs w:val="22"/>
        </w:rPr>
        <w:t>por</w:t>
      </w:r>
      <w:r w:rsidRPr="00ED094D">
        <w:rPr>
          <w:rFonts w:ascii="Calibri" w:hAnsi="Calibri" w:cs="Calibri"/>
          <w:bCs/>
          <w:spacing w:val="-1"/>
          <w:sz w:val="22"/>
          <w:szCs w:val="22"/>
        </w:rPr>
        <w:t xml:space="preserve"> </w:t>
      </w:r>
      <w:r w:rsidRPr="00ED094D">
        <w:rPr>
          <w:rFonts w:ascii="Calibri" w:hAnsi="Calibri" w:cs="Calibri"/>
          <w:bCs/>
          <w:sz w:val="22"/>
          <w:szCs w:val="22"/>
        </w:rPr>
        <w:t>decisão</w:t>
      </w:r>
      <w:r w:rsidRPr="00ED094D">
        <w:rPr>
          <w:rFonts w:ascii="Calibri" w:hAnsi="Calibri" w:cs="Calibri"/>
          <w:bCs/>
          <w:spacing w:val="-2"/>
          <w:sz w:val="22"/>
          <w:szCs w:val="22"/>
        </w:rPr>
        <w:t xml:space="preserve"> </w:t>
      </w:r>
      <w:r w:rsidRPr="00ED094D">
        <w:rPr>
          <w:rFonts w:ascii="Calibri" w:hAnsi="Calibri" w:cs="Calibri"/>
          <w:bCs/>
          <w:sz w:val="22"/>
          <w:szCs w:val="22"/>
        </w:rPr>
        <w:t>judicial.</w:t>
      </w:r>
    </w:p>
    <w:p w14:paraId="69963F71"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19.3. A extinção determinada por ato unilateral da Administração e a extinção consensual</w:t>
      </w:r>
      <w:r w:rsidRPr="00ED094D">
        <w:rPr>
          <w:rFonts w:ascii="Calibri" w:hAnsi="Calibri" w:cs="Calibri"/>
          <w:bCs/>
          <w:spacing w:val="1"/>
          <w:sz w:val="22"/>
          <w:szCs w:val="22"/>
        </w:rPr>
        <w:t xml:space="preserve"> </w:t>
      </w:r>
      <w:r w:rsidRPr="00ED094D">
        <w:rPr>
          <w:rFonts w:ascii="Calibri" w:hAnsi="Calibri" w:cs="Calibri"/>
          <w:bCs/>
          <w:sz w:val="22"/>
          <w:szCs w:val="22"/>
        </w:rPr>
        <w:t xml:space="preserve">deverão ser precedidas de autorização escrita e fundamentada da autoridade </w:t>
      </w:r>
      <w:r>
        <w:rPr>
          <w:rFonts w:ascii="Calibri" w:hAnsi="Calibri" w:cs="Calibri"/>
          <w:bCs/>
          <w:sz w:val="22"/>
          <w:szCs w:val="22"/>
        </w:rPr>
        <w:t xml:space="preserve">competente e </w:t>
      </w:r>
      <w:r w:rsidRPr="00ED094D">
        <w:rPr>
          <w:rFonts w:ascii="Calibri" w:hAnsi="Calibri" w:cs="Calibri"/>
          <w:bCs/>
          <w:sz w:val="22"/>
          <w:szCs w:val="22"/>
        </w:rPr>
        <w:t>reduzidas</w:t>
      </w:r>
      <w:r w:rsidRPr="00ED094D">
        <w:rPr>
          <w:rFonts w:ascii="Calibri" w:hAnsi="Calibri" w:cs="Calibri"/>
          <w:bCs/>
          <w:spacing w:val="1"/>
          <w:sz w:val="22"/>
          <w:szCs w:val="22"/>
        </w:rPr>
        <w:t xml:space="preserve"> </w:t>
      </w:r>
      <w:r w:rsidRPr="00ED094D">
        <w:rPr>
          <w:rFonts w:ascii="Calibri" w:hAnsi="Calibri" w:cs="Calibri"/>
          <w:bCs/>
          <w:sz w:val="22"/>
          <w:szCs w:val="22"/>
        </w:rPr>
        <w:t>a</w:t>
      </w:r>
      <w:r w:rsidRPr="00ED094D">
        <w:rPr>
          <w:rFonts w:ascii="Calibri" w:hAnsi="Calibri" w:cs="Calibri"/>
          <w:bCs/>
          <w:spacing w:val="-2"/>
          <w:sz w:val="22"/>
          <w:szCs w:val="22"/>
        </w:rPr>
        <w:t xml:space="preserve"> </w:t>
      </w:r>
      <w:r w:rsidRPr="00ED094D">
        <w:rPr>
          <w:rFonts w:ascii="Calibri" w:hAnsi="Calibri" w:cs="Calibri"/>
          <w:bCs/>
          <w:sz w:val="22"/>
          <w:szCs w:val="22"/>
        </w:rPr>
        <w:t>termo no</w:t>
      </w:r>
      <w:r w:rsidRPr="00ED094D">
        <w:rPr>
          <w:rFonts w:ascii="Calibri" w:hAnsi="Calibri" w:cs="Calibri"/>
          <w:bCs/>
          <w:spacing w:val="-2"/>
          <w:sz w:val="22"/>
          <w:szCs w:val="22"/>
        </w:rPr>
        <w:t xml:space="preserve"> </w:t>
      </w:r>
      <w:r w:rsidRPr="00ED094D">
        <w:rPr>
          <w:rFonts w:ascii="Calibri" w:hAnsi="Calibri" w:cs="Calibri"/>
          <w:bCs/>
          <w:sz w:val="22"/>
          <w:szCs w:val="22"/>
        </w:rPr>
        <w:t>respectivo processo.</w:t>
      </w:r>
    </w:p>
    <w:p w14:paraId="440CAEE3"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19.4. A</w:t>
      </w:r>
      <w:r w:rsidRPr="00ED094D">
        <w:rPr>
          <w:rFonts w:ascii="Calibri" w:hAnsi="Calibri" w:cs="Calibri"/>
          <w:bCs/>
          <w:spacing w:val="1"/>
          <w:sz w:val="22"/>
          <w:szCs w:val="22"/>
        </w:rPr>
        <w:t xml:space="preserve"> </w:t>
      </w:r>
      <w:r w:rsidRPr="00ED094D">
        <w:rPr>
          <w:rFonts w:ascii="Calibri" w:hAnsi="Calibri" w:cs="Calibri"/>
          <w:bCs/>
          <w:sz w:val="22"/>
          <w:szCs w:val="22"/>
        </w:rPr>
        <w:t>extinção</w:t>
      </w:r>
      <w:r w:rsidRPr="00ED094D">
        <w:rPr>
          <w:rFonts w:ascii="Calibri" w:hAnsi="Calibri" w:cs="Calibri"/>
          <w:bCs/>
          <w:spacing w:val="1"/>
          <w:sz w:val="22"/>
          <w:szCs w:val="22"/>
        </w:rPr>
        <w:t xml:space="preserve"> </w:t>
      </w:r>
      <w:r w:rsidRPr="00ED094D">
        <w:rPr>
          <w:rFonts w:ascii="Calibri" w:hAnsi="Calibri" w:cs="Calibri"/>
          <w:bCs/>
          <w:sz w:val="22"/>
          <w:szCs w:val="22"/>
        </w:rPr>
        <w:t>determinada por</w:t>
      </w:r>
      <w:r w:rsidRPr="00ED094D">
        <w:rPr>
          <w:rFonts w:ascii="Calibri" w:hAnsi="Calibri" w:cs="Calibri"/>
          <w:bCs/>
          <w:spacing w:val="1"/>
          <w:sz w:val="22"/>
          <w:szCs w:val="22"/>
        </w:rPr>
        <w:t xml:space="preserve"> </w:t>
      </w:r>
      <w:r w:rsidRPr="00ED094D">
        <w:rPr>
          <w:rFonts w:ascii="Calibri" w:hAnsi="Calibri" w:cs="Calibri"/>
          <w:bCs/>
          <w:sz w:val="22"/>
          <w:szCs w:val="22"/>
        </w:rPr>
        <w:t>ato</w:t>
      </w:r>
      <w:r w:rsidRPr="00ED094D">
        <w:rPr>
          <w:rFonts w:ascii="Calibri" w:hAnsi="Calibri" w:cs="Calibri"/>
          <w:bCs/>
          <w:spacing w:val="1"/>
          <w:sz w:val="22"/>
          <w:szCs w:val="22"/>
        </w:rPr>
        <w:t xml:space="preserve"> </w:t>
      </w:r>
      <w:r w:rsidRPr="00ED094D">
        <w:rPr>
          <w:rFonts w:ascii="Calibri" w:hAnsi="Calibri" w:cs="Calibri"/>
          <w:bCs/>
          <w:sz w:val="22"/>
          <w:szCs w:val="22"/>
        </w:rPr>
        <w:t>unilateral</w:t>
      </w:r>
      <w:r w:rsidRPr="00ED094D">
        <w:rPr>
          <w:rFonts w:ascii="Calibri" w:hAnsi="Calibri" w:cs="Calibri"/>
          <w:bCs/>
          <w:spacing w:val="1"/>
          <w:sz w:val="22"/>
          <w:szCs w:val="22"/>
        </w:rPr>
        <w:t xml:space="preserve"> </w:t>
      </w:r>
      <w:r w:rsidRPr="00ED094D">
        <w:rPr>
          <w:rFonts w:ascii="Calibri" w:hAnsi="Calibri" w:cs="Calibri"/>
          <w:bCs/>
          <w:sz w:val="22"/>
          <w:szCs w:val="22"/>
        </w:rPr>
        <w:t>da</w:t>
      </w:r>
      <w:r w:rsidRPr="00ED094D">
        <w:rPr>
          <w:rFonts w:ascii="Calibri" w:hAnsi="Calibri" w:cs="Calibri"/>
          <w:bCs/>
          <w:spacing w:val="1"/>
          <w:sz w:val="22"/>
          <w:szCs w:val="22"/>
        </w:rPr>
        <w:t xml:space="preserve"> </w:t>
      </w:r>
      <w:r w:rsidRPr="00ED094D">
        <w:rPr>
          <w:rFonts w:ascii="Calibri" w:hAnsi="Calibri" w:cs="Calibri"/>
          <w:bCs/>
          <w:sz w:val="22"/>
          <w:szCs w:val="22"/>
        </w:rPr>
        <w:t>Administração</w:t>
      </w:r>
      <w:r w:rsidRPr="00ED094D">
        <w:rPr>
          <w:rFonts w:ascii="Calibri" w:hAnsi="Calibri" w:cs="Calibri"/>
          <w:bCs/>
          <w:spacing w:val="1"/>
          <w:sz w:val="22"/>
          <w:szCs w:val="22"/>
        </w:rPr>
        <w:t xml:space="preserve"> </w:t>
      </w:r>
      <w:r w:rsidRPr="00ED094D">
        <w:rPr>
          <w:rFonts w:ascii="Calibri" w:hAnsi="Calibri" w:cs="Calibri"/>
          <w:bCs/>
          <w:sz w:val="22"/>
          <w:szCs w:val="22"/>
        </w:rPr>
        <w:t>poderá</w:t>
      </w:r>
      <w:r w:rsidRPr="00ED094D">
        <w:rPr>
          <w:rFonts w:ascii="Calibri" w:hAnsi="Calibri" w:cs="Calibri"/>
          <w:bCs/>
          <w:spacing w:val="1"/>
          <w:sz w:val="22"/>
          <w:szCs w:val="22"/>
        </w:rPr>
        <w:t xml:space="preserve"> </w:t>
      </w:r>
      <w:r w:rsidRPr="00ED094D">
        <w:rPr>
          <w:rFonts w:ascii="Calibri" w:hAnsi="Calibri" w:cs="Calibri"/>
          <w:bCs/>
          <w:sz w:val="22"/>
          <w:szCs w:val="22"/>
        </w:rPr>
        <w:t>acarretar</w:t>
      </w:r>
      <w:r w:rsidRPr="00ED094D">
        <w:rPr>
          <w:rFonts w:ascii="Calibri" w:hAnsi="Calibri" w:cs="Calibri"/>
          <w:bCs/>
          <w:spacing w:val="1"/>
          <w:sz w:val="22"/>
          <w:szCs w:val="22"/>
        </w:rPr>
        <w:t xml:space="preserve"> </w:t>
      </w:r>
      <w:r w:rsidRPr="00ED094D">
        <w:rPr>
          <w:rFonts w:ascii="Calibri" w:hAnsi="Calibri" w:cs="Calibri"/>
          <w:bCs/>
          <w:sz w:val="22"/>
          <w:szCs w:val="22"/>
        </w:rPr>
        <w:t>as</w:t>
      </w:r>
      <w:r w:rsidRPr="00ED094D">
        <w:rPr>
          <w:rFonts w:ascii="Calibri" w:hAnsi="Calibri" w:cs="Calibri"/>
          <w:bCs/>
          <w:spacing w:val="1"/>
          <w:sz w:val="22"/>
          <w:szCs w:val="22"/>
        </w:rPr>
        <w:t xml:space="preserve"> </w:t>
      </w:r>
      <w:r w:rsidRPr="00ED094D">
        <w:rPr>
          <w:rFonts w:ascii="Calibri" w:hAnsi="Calibri" w:cs="Calibri"/>
          <w:bCs/>
          <w:sz w:val="22"/>
          <w:szCs w:val="22"/>
        </w:rPr>
        <w:t>consequências indicadas no art. 139 da Lei 14.133/2021, sem prejuízo das sanções</w:t>
      </w:r>
      <w:r w:rsidRPr="00ED094D">
        <w:rPr>
          <w:rFonts w:ascii="Calibri" w:hAnsi="Calibri" w:cs="Calibri"/>
          <w:bCs/>
          <w:spacing w:val="1"/>
          <w:sz w:val="22"/>
          <w:szCs w:val="22"/>
        </w:rPr>
        <w:t xml:space="preserve"> </w:t>
      </w:r>
      <w:r w:rsidRPr="00ED094D">
        <w:rPr>
          <w:rFonts w:ascii="Calibri" w:hAnsi="Calibri" w:cs="Calibri"/>
          <w:bCs/>
          <w:sz w:val="22"/>
          <w:szCs w:val="22"/>
        </w:rPr>
        <w:t>previstas</w:t>
      </w:r>
      <w:r w:rsidRPr="00ED094D">
        <w:rPr>
          <w:rFonts w:ascii="Calibri" w:hAnsi="Calibri" w:cs="Calibri"/>
          <w:bCs/>
          <w:spacing w:val="-1"/>
          <w:sz w:val="22"/>
          <w:szCs w:val="22"/>
        </w:rPr>
        <w:t xml:space="preserve"> </w:t>
      </w:r>
      <w:r w:rsidRPr="00ED094D">
        <w:rPr>
          <w:rFonts w:ascii="Calibri" w:hAnsi="Calibri" w:cs="Calibri"/>
          <w:bCs/>
          <w:sz w:val="22"/>
          <w:szCs w:val="22"/>
        </w:rPr>
        <w:t>na Lei 14.133/2021</w:t>
      </w:r>
      <w:r w:rsidRPr="00ED094D">
        <w:rPr>
          <w:rFonts w:ascii="Calibri" w:hAnsi="Calibri" w:cs="Calibri"/>
          <w:bCs/>
          <w:spacing w:val="-1"/>
          <w:sz w:val="22"/>
          <w:szCs w:val="22"/>
        </w:rPr>
        <w:t xml:space="preserve"> </w:t>
      </w:r>
      <w:r w:rsidRPr="00ED094D">
        <w:rPr>
          <w:rFonts w:ascii="Calibri" w:hAnsi="Calibri" w:cs="Calibri"/>
          <w:bCs/>
          <w:sz w:val="22"/>
          <w:szCs w:val="22"/>
        </w:rPr>
        <w:t>e no</w:t>
      </w:r>
      <w:r w:rsidRPr="00ED094D">
        <w:rPr>
          <w:rFonts w:ascii="Calibri" w:hAnsi="Calibri" w:cs="Calibri"/>
          <w:bCs/>
          <w:spacing w:val="-4"/>
          <w:sz w:val="22"/>
          <w:szCs w:val="22"/>
        </w:rPr>
        <w:t xml:space="preserve"> </w:t>
      </w:r>
      <w:r w:rsidRPr="00ED094D">
        <w:rPr>
          <w:rFonts w:ascii="Calibri" w:hAnsi="Calibri" w:cs="Calibri"/>
          <w:bCs/>
          <w:sz w:val="22"/>
          <w:szCs w:val="22"/>
        </w:rPr>
        <w:t>Termo</w:t>
      </w:r>
      <w:r w:rsidRPr="00ED094D">
        <w:rPr>
          <w:rFonts w:ascii="Calibri" w:hAnsi="Calibri" w:cs="Calibri"/>
          <w:bCs/>
          <w:spacing w:val="-1"/>
          <w:sz w:val="22"/>
          <w:szCs w:val="22"/>
        </w:rPr>
        <w:t xml:space="preserve"> </w:t>
      </w:r>
      <w:r w:rsidRPr="00ED094D">
        <w:rPr>
          <w:rFonts w:ascii="Calibri" w:hAnsi="Calibri" w:cs="Calibri"/>
          <w:bCs/>
          <w:sz w:val="22"/>
          <w:szCs w:val="22"/>
        </w:rPr>
        <w:t>de</w:t>
      </w:r>
      <w:r w:rsidRPr="00ED094D">
        <w:rPr>
          <w:rFonts w:ascii="Calibri" w:hAnsi="Calibri" w:cs="Calibri"/>
          <w:bCs/>
          <w:spacing w:val="-2"/>
          <w:sz w:val="22"/>
          <w:szCs w:val="22"/>
        </w:rPr>
        <w:t xml:space="preserve"> </w:t>
      </w:r>
      <w:r w:rsidRPr="00ED094D">
        <w:rPr>
          <w:rFonts w:ascii="Calibri" w:hAnsi="Calibri" w:cs="Calibri"/>
          <w:bCs/>
          <w:sz w:val="22"/>
          <w:szCs w:val="22"/>
        </w:rPr>
        <w:t>Referência.</w:t>
      </w:r>
    </w:p>
    <w:p w14:paraId="359E1654"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lastRenderedPageBreak/>
        <w:t>19.5. O termo de rescisão será precedido de Relatório indicativo dos seguintes aspectos,</w:t>
      </w:r>
      <w:r w:rsidRPr="00ED094D">
        <w:rPr>
          <w:rFonts w:ascii="Calibri" w:hAnsi="Calibri" w:cs="Calibri"/>
          <w:bCs/>
          <w:spacing w:val="1"/>
          <w:sz w:val="22"/>
          <w:szCs w:val="22"/>
        </w:rPr>
        <w:t xml:space="preserve"> </w:t>
      </w:r>
      <w:r w:rsidRPr="00ED094D">
        <w:rPr>
          <w:rFonts w:ascii="Calibri" w:hAnsi="Calibri" w:cs="Calibri"/>
          <w:bCs/>
          <w:sz w:val="22"/>
          <w:szCs w:val="22"/>
        </w:rPr>
        <w:t>conforme</w:t>
      </w:r>
      <w:r w:rsidRPr="00ED094D">
        <w:rPr>
          <w:rFonts w:ascii="Calibri" w:hAnsi="Calibri" w:cs="Calibri"/>
          <w:bCs/>
          <w:spacing w:val="-1"/>
          <w:sz w:val="22"/>
          <w:szCs w:val="22"/>
        </w:rPr>
        <w:t xml:space="preserve"> </w:t>
      </w:r>
      <w:r w:rsidRPr="00ED094D">
        <w:rPr>
          <w:rFonts w:ascii="Calibri" w:hAnsi="Calibri" w:cs="Calibri"/>
          <w:bCs/>
          <w:sz w:val="22"/>
          <w:szCs w:val="22"/>
        </w:rPr>
        <w:t>o</w:t>
      </w:r>
      <w:r w:rsidRPr="00ED094D">
        <w:rPr>
          <w:rFonts w:ascii="Calibri" w:hAnsi="Calibri" w:cs="Calibri"/>
          <w:bCs/>
          <w:spacing w:val="-2"/>
          <w:sz w:val="22"/>
          <w:szCs w:val="22"/>
        </w:rPr>
        <w:t xml:space="preserve"> </w:t>
      </w:r>
      <w:r w:rsidRPr="00ED094D">
        <w:rPr>
          <w:rFonts w:ascii="Calibri" w:hAnsi="Calibri" w:cs="Calibri"/>
          <w:bCs/>
          <w:sz w:val="22"/>
          <w:szCs w:val="22"/>
        </w:rPr>
        <w:t>caso:</w:t>
      </w:r>
    </w:p>
    <w:p w14:paraId="0CCB6285"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a. Balanço</w:t>
      </w:r>
      <w:r w:rsidRPr="00ED094D">
        <w:rPr>
          <w:rFonts w:ascii="Calibri" w:hAnsi="Calibri" w:cs="Calibri"/>
          <w:bCs/>
          <w:spacing w:val="-2"/>
          <w:sz w:val="22"/>
          <w:szCs w:val="22"/>
        </w:rPr>
        <w:t xml:space="preserve"> </w:t>
      </w:r>
      <w:r w:rsidRPr="00ED094D">
        <w:rPr>
          <w:rFonts w:ascii="Calibri" w:hAnsi="Calibri" w:cs="Calibri"/>
          <w:bCs/>
          <w:sz w:val="22"/>
          <w:szCs w:val="22"/>
        </w:rPr>
        <w:t>dos</w:t>
      </w:r>
      <w:r w:rsidRPr="00ED094D">
        <w:rPr>
          <w:rFonts w:ascii="Calibri" w:hAnsi="Calibri" w:cs="Calibri"/>
          <w:bCs/>
          <w:spacing w:val="-3"/>
          <w:sz w:val="22"/>
          <w:szCs w:val="22"/>
        </w:rPr>
        <w:t xml:space="preserve"> </w:t>
      </w:r>
      <w:r w:rsidRPr="00ED094D">
        <w:rPr>
          <w:rFonts w:ascii="Calibri" w:hAnsi="Calibri" w:cs="Calibri"/>
          <w:bCs/>
          <w:sz w:val="22"/>
          <w:szCs w:val="22"/>
        </w:rPr>
        <w:t>eventos</w:t>
      </w:r>
      <w:r w:rsidRPr="00ED094D">
        <w:rPr>
          <w:rFonts w:ascii="Calibri" w:hAnsi="Calibri" w:cs="Calibri"/>
          <w:bCs/>
          <w:spacing w:val="-1"/>
          <w:sz w:val="22"/>
          <w:szCs w:val="22"/>
        </w:rPr>
        <w:t xml:space="preserve"> </w:t>
      </w:r>
      <w:r w:rsidRPr="00ED094D">
        <w:rPr>
          <w:rFonts w:ascii="Calibri" w:hAnsi="Calibri" w:cs="Calibri"/>
          <w:bCs/>
          <w:sz w:val="22"/>
          <w:szCs w:val="22"/>
        </w:rPr>
        <w:t>contratuais</w:t>
      </w:r>
      <w:r w:rsidRPr="00ED094D">
        <w:rPr>
          <w:rFonts w:ascii="Calibri" w:hAnsi="Calibri" w:cs="Calibri"/>
          <w:bCs/>
          <w:spacing w:val="-3"/>
          <w:sz w:val="22"/>
          <w:szCs w:val="22"/>
        </w:rPr>
        <w:t xml:space="preserve"> </w:t>
      </w:r>
      <w:r w:rsidRPr="00ED094D">
        <w:rPr>
          <w:rFonts w:ascii="Calibri" w:hAnsi="Calibri" w:cs="Calibri"/>
          <w:bCs/>
          <w:sz w:val="22"/>
          <w:szCs w:val="22"/>
        </w:rPr>
        <w:t>já</w:t>
      </w:r>
      <w:r w:rsidRPr="00ED094D">
        <w:rPr>
          <w:rFonts w:ascii="Calibri" w:hAnsi="Calibri" w:cs="Calibri"/>
          <w:bCs/>
          <w:spacing w:val="-2"/>
          <w:sz w:val="22"/>
          <w:szCs w:val="22"/>
        </w:rPr>
        <w:t xml:space="preserve"> </w:t>
      </w:r>
      <w:r w:rsidRPr="00ED094D">
        <w:rPr>
          <w:rFonts w:ascii="Calibri" w:hAnsi="Calibri" w:cs="Calibri"/>
          <w:bCs/>
          <w:sz w:val="22"/>
          <w:szCs w:val="22"/>
        </w:rPr>
        <w:t>cumpridos</w:t>
      </w:r>
      <w:r w:rsidRPr="00ED094D">
        <w:rPr>
          <w:rFonts w:ascii="Calibri" w:hAnsi="Calibri" w:cs="Calibri"/>
          <w:bCs/>
          <w:spacing w:val="-3"/>
          <w:sz w:val="22"/>
          <w:szCs w:val="22"/>
        </w:rPr>
        <w:t xml:space="preserve"> </w:t>
      </w:r>
      <w:r w:rsidRPr="00ED094D">
        <w:rPr>
          <w:rFonts w:ascii="Calibri" w:hAnsi="Calibri" w:cs="Calibri"/>
          <w:bCs/>
          <w:sz w:val="22"/>
          <w:szCs w:val="22"/>
        </w:rPr>
        <w:t>ou</w:t>
      </w:r>
      <w:r w:rsidRPr="00ED094D">
        <w:rPr>
          <w:rFonts w:ascii="Calibri" w:hAnsi="Calibri" w:cs="Calibri"/>
          <w:bCs/>
          <w:spacing w:val="-1"/>
          <w:sz w:val="22"/>
          <w:szCs w:val="22"/>
        </w:rPr>
        <w:t xml:space="preserve"> </w:t>
      </w:r>
      <w:r w:rsidRPr="00ED094D">
        <w:rPr>
          <w:rFonts w:ascii="Calibri" w:hAnsi="Calibri" w:cs="Calibri"/>
          <w:bCs/>
          <w:sz w:val="22"/>
          <w:szCs w:val="22"/>
        </w:rPr>
        <w:t>parcialmente</w:t>
      </w:r>
      <w:r w:rsidRPr="00ED094D">
        <w:rPr>
          <w:rFonts w:ascii="Calibri" w:hAnsi="Calibri" w:cs="Calibri"/>
          <w:bCs/>
          <w:spacing w:val="-2"/>
          <w:sz w:val="22"/>
          <w:szCs w:val="22"/>
        </w:rPr>
        <w:t xml:space="preserve"> </w:t>
      </w:r>
      <w:r w:rsidRPr="00ED094D">
        <w:rPr>
          <w:rFonts w:ascii="Calibri" w:hAnsi="Calibri" w:cs="Calibri"/>
          <w:bCs/>
          <w:sz w:val="22"/>
          <w:szCs w:val="22"/>
        </w:rPr>
        <w:t>cumpridos;</w:t>
      </w:r>
    </w:p>
    <w:p w14:paraId="718F3F29"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b. Relação</w:t>
      </w:r>
      <w:r w:rsidRPr="00ED094D">
        <w:rPr>
          <w:rFonts w:ascii="Calibri" w:hAnsi="Calibri" w:cs="Calibri"/>
          <w:bCs/>
          <w:spacing w:val="-2"/>
          <w:sz w:val="22"/>
          <w:szCs w:val="22"/>
        </w:rPr>
        <w:t xml:space="preserve"> </w:t>
      </w:r>
      <w:r w:rsidRPr="00ED094D">
        <w:rPr>
          <w:rFonts w:ascii="Calibri" w:hAnsi="Calibri" w:cs="Calibri"/>
          <w:bCs/>
          <w:sz w:val="22"/>
          <w:szCs w:val="22"/>
        </w:rPr>
        <w:t>dos</w:t>
      </w:r>
      <w:r w:rsidRPr="00ED094D">
        <w:rPr>
          <w:rFonts w:ascii="Calibri" w:hAnsi="Calibri" w:cs="Calibri"/>
          <w:bCs/>
          <w:spacing w:val="-2"/>
          <w:sz w:val="22"/>
          <w:szCs w:val="22"/>
        </w:rPr>
        <w:t xml:space="preserve"> </w:t>
      </w:r>
      <w:r w:rsidRPr="00ED094D">
        <w:rPr>
          <w:rFonts w:ascii="Calibri" w:hAnsi="Calibri" w:cs="Calibri"/>
          <w:bCs/>
          <w:sz w:val="22"/>
          <w:szCs w:val="22"/>
        </w:rPr>
        <w:t>pagamentos já</w:t>
      </w:r>
      <w:r w:rsidRPr="00ED094D">
        <w:rPr>
          <w:rFonts w:ascii="Calibri" w:hAnsi="Calibri" w:cs="Calibri"/>
          <w:bCs/>
          <w:spacing w:val="-4"/>
          <w:sz w:val="22"/>
          <w:szCs w:val="22"/>
        </w:rPr>
        <w:t xml:space="preserve"> </w:t>
      </w:r>
      <w:r w:rsidRPr="00ED094D">
        <w:rPr>
          <w:rFonts w:ascii="Calibri" w:hAnsi="Calibri" w:cs="Calibri"/>
          <w:bCs/>
          <w:sz w:val="22"/>
          <w:szCs w:val="22"/>
        </w:rPr>
        <w:t>efetuados</w:t>
      </w:r>
      <w:r w:rsidRPr="00ED094D">
        <w:rPr>
          <w:rFonts w:ascii="Calibri" w:hAnsi="Calibri" w:cs="Calibri"/>
          <w:bCs/>
          <w:spacing w:val="-3"/>
          <w:sz w:val="22"/>
          <w:szCs w:val="22"/>
        </w:rPr>
        <w:t xml:space="preserve"> </w:t>
      </w:r>
      <w:r w:rsidRPr="00ED094D">
        <w:rPr>
          <w:rFonts w:ascii="Calibri" w:hAnsi="Calibri" w:cs="Calibri"/>
          <w:bCs/>
          <w:sz w:val="22"/>
          <w:szCs w:val="22"/>
        </w:rPr>
        <w:t>e</w:t>
      </w:r>
      <w:r w:rsidRPr="00ED094D">
        <w:rPr>
          <w:rFonts w:ascii="Calibri" w:hAnsi="Calibri" w:cs="Calibri"/>
          <w:bCs/>
          <w:spacing w:val="-2"/>
          <w:sz w:val="22"/>
          <w:szCs w:val="22"/>
        </w:rPr>
        <w:t xml:space="preserve"> </w:t>
      </w:r>
      <w:r w:rsidRPr="00ED094D">
        <w:rPr>
          <w:rFonts w:ascii="Calibri" w:hAnsi="Calibri" w:cs="Calibri"/>
          <w:bCs/>
          <w:sz w:val="22"/>
          <w:szCs w:val="22"/>
        </w:rPr>
        <w:t>ainda</w:t>
      </w:r>
      <w:r w:rsidRPr="00ED094D">
        <w:rPr>
          <w:rFonts w:ascii="Calibri" w:hAnsi="Calibri" w:cs="Calibri"/>
          <w:bCs/>
          <w:spacing w:val="-3"/>
          <w:sz w:val="22"/>
          <w:szCs w:val="22"/>
        </w:rPr>
        <w:t xml:space="preserve"> </w:t>
      </w:r>
      <w:r w:rsidRPr="00ED094D">
        <w:rPr>
          <w:rFonts w:ascii="Calibri" w:hAnsi="Calibri" w:cs="Calibri"/>
          <w:bCs/>
          <w:sz w:val="22"/>
          <w:szCs w:val="22"/>
        </w:rPr>
        <w:t>devidos;</w:t>
      </w:r>
    </w:p>
    <w:p w14:paraId="1F77069A"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c. Indenizações</w:t>
      </w:r>
      <w:r w:rsidRPr="00ED094D">
        <w:rPr>
          <w:rFonts w:ascii="Calibri" w:hAnsi="Calibri" w:cs="Calibri"/>
          <w:bCs/>
          <w:spacing w:val="-2"/>
          <w:sz w:val="22"/>
          <w:szCs w:val="22"/>
        </w:rPr>
        <w:t xml:space="preserve"> </w:t>
      </w:r>
      <w:r w:rsidRPr="00ED094D">
        <w:rPr>
          <w:rFonts w:ascii="Calibri" w:hAnsi="Calibri" w:cs="Calibri"/>
          <w:bCs/>
          <w:sz w:val="22"/>
          <w:szCs w:val="22"/>
        </w:rPr>
        <w:t>e multas.</w:t>
      </w:r>
    </w:p>
    <w:p w14:paraId="3444FB6B" w14:textId="77777777" w:rsidR="00CC35BA" w:rsidRPr="00ED094D" w:rsidRDefault="00CC35BA" w:rsidP="00CC35BA">
      <w:pPr>
        <w:jc w:val="both"/>
        <w:rPr>
          <w:rFonts w:ascii="Calibri" w:hAnsi="Calibri" w:cs="Calibri"/>
          <w:sz w:val="22"/>
          <w:szCs w:val="22"/>
        </w:rPr>
      </w:pPr>
    </w:p>
    <w:p w14:paraId="556DF78F" w14:textId="77777777" w:rsidR="00CC35BA" w:rsidRPr="00ED094D" w:rsidRDefault="00CC35BA" w:rsidP="00CC35BA">
      <w:pPr>
        <w:jc w:val="center"/>
        <w:rPr>
          <w:rFonts w:ascii="Calibri" w:hAnsi="Calibri" w:cs="Calibri"/>
          <w:b/>
          <w:bCs/>
          <w:sz w:val="22"/>
          <w:szCs w:val="22"/>
        </w:rPr>
      </w:pPr>
      <w:r w:rsidRPr="00ED094D">
        <w:rPr>
          <w:rFonts w:ascii="Calibri" w:hAnsi="Calibri" w:cs="Calibri"/>
          <w:b/>
          <w:sz w:val="22"/>
          <w:szCs w:val="22"/>
        </w:rPr>
        <w:t xml:space="preserve">CLÁUSULA VIGÉSIMA – </w:t>
      </w:r>
      <w:r w:rsidRPr="00ED094D">
        <w:rPr>
          <w:rFonts w:ascii="Calibri" w:hAnsi="Calibri" w:cs="Calibri"/>
          <w:b/>
          <w:bCs/>
          <w:sz w:val="22"/>
          <w:szCs w:val="22"/>
        </w:rPr>
        <w:t>GESTOR DO TERMO DE CREDENCIAMENTO/</w:t>
      </w:r>
    </w:p>
    <w:p w14:paraId="76BF11EC" w14:textId="77777777" w:rsidR="00CC35BA" w:rsidRPr="00ED094D" w:rsidRDefault="00CC35BA" w:rsidP="00CC35BA">
      <w:pPr>
        <w:jc w:val="center"/>
        <w:rPr>
          <w:rFonts w:ascii="Calibri" w:hAnsi="Calibri" w:cs="Calibri"/>
          <w:b/>
          <w:bCs/>
          <w:sz w:val="22"/>
          <w:szCs w:val="22"/>
        </w:rPr>
      </w:pPr>
      <w:r w:rsidRPr="00ED094D">
        <w:rPr>
          <w:rFonts w:ascii="Calibri" w:hAnsi="Calibri" w:cs="Calibri"/>
          <w:b/>
          <w:bCs/>
          <w:sz w:val="22"/>
          <w:szCs w:val="22"/>
        </w:rPr>
        <w:t>CONTRATO:</w:t>
      </w:r>
    </w:p>
    <w:p w14:paraId="1B1F76EF"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20.1. O </w:t>
      </w:r>
      <w:r>
        <w:rPr>
          <w:rFonts w:ascii="Calibri" w:hAnsi="Calibri" w:cs="Calibri"/>
          <w:sz w:val="22"/>
          <w:szCs w:val="22"/>
        </w:rPr>
        <w:t>G</w:t>
      </w:r>
      <w:r w:rsidRPr="00ED094D">
        <w:rPr>
          <w:rFonts w:ascii="Calibri" w:hAnsi="Calibri" w:cs="Calibri"/>
          <w:sz w:val="22"/>
          <w:szCs w:val="22"/>
        </w:rPr>
        <w:t xml:space="preserve">estor do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coordenará a atualização do processo de acompanhamento e fiscalização do</w:t>
      </w:r>
      <w:r w:rsidRPr="00C44D6A">
        <w:rPr>
          <w:rFonts w:ascii="Calibri" w:hAnsi="Calibri" w:cs="Calibri"/>
          <w:sz w:val="22"/>
          <w:szCs w:val="22"/>
        </w:rPr>
        <w:t xml:space="preserve"> </w:t>
      </w:r>
      <w:r>
        <w:rPr>
          <w:rFonts w:ascii="Calibri" w:hAnsi="Calibri" w:cs="Calibri"/>
          <w:sz w:val="22"/>
          <w:szCs w:val="22"/>
        </w:rPr>
        <w:t>Termo de Credenciamento</w:t>
      </w:r>
      <w:r w:rsidRPr="00ED094D">
        <w:rPr>
          <w:rFonts w:ascii="Calibri" w:hAnsi="Calibri" w:cs="Calibri"/>
          <w:sz w:val="22"/>
          <w:szCs w:val="22"/>
        </w:rPr>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w:t>
      </w:r>
      <w:r>
        <w:rPr>
          <w:rFonts w:ascii="Calibri" w:hAnsi="Calibri" w:cs="Calibri"/>
          <w:sz w:val="22"/>
          <w:szCs w:val="22"/>
        </w:rPr>
        <w:t>Termo de Credenciamento</w:t>
      </w:r>
      <w:r w:rsidRPr="00ED094D">
        <w:rPr>
          <w:rFonts w:ascii="Calibri" w:hAnsi="Calibri" w:cs="Calibri"/>
          <w:sz w:val="22"/>
          <w:szCs w:val="22"/>
        </w:rPr>
        <w:t xml:space="preserve"> para fins de atendimento da finalidade da administração.</w:t>
      </w:r>
    </w:p>
    <w:p w14:paraId="21226D64"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20.2. O </w:t>
      </w:r>
      <w:r>
        <w:rPr>
          <w:rFonts w:ascii="Calibri" w:hAnsi="Calibri" w:cs="Calibri"/>
          <w:sz w:val="22"/>
          <w:szCs w:val="22"/>
        </w:rPr>
        <w:t>G</w:t>
      </w:r>
      <w:r w:rsidRPr="00ED094D">
        <w:rPr>
          <w:rFonts w:ascii="Calibri" w:hAnsi="Calibri" w:cs="Calibri"/>
          <w:sz w:val="22"/>
          <w:szCs w:val="22"/>
        </w:rPr>
        <w:t xml:space="preserve">estor do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acompanhará os registros realizados pelos fiscais do </w:t>
      </w:r>
      <w:r>
        <w:rPr>
          <w:rFonts w:ascii="Calibri" w:hAnsi="Calibri" w:cs="Calibri"/>
          <w:sz w:val="22"/>
          <w:szCs w:val="22"/>
        </w:rPr>
        <w:t>Termo de Credenciamento</w:t>
      </w:r>
      <w:r w:rsidRPr="00ED094D">
        <w:rPr>
          <w:rFonts w:ascii="Calibri" w:hAnsi="Calibri" w:cs="Calibri"/>
          <w:sz w:val="22"/>
          <w:szCs w:val="22"/>
        </w:rPr>
        <w:t xml:space="preserve">, de todas as ocorrências relacionadas à execução do </w:t>
      </w:r>
      <w:r>
        <w:rPr>
          <w:rFonts w:ascii="Calibri" w:hAnsi="Calibri" w:cs="Calibri"/>
          <w:sz w:val="22"/>
          <w:szCs w:val="22"/>
        </w:rPr>
        <w:t>Termo de Credenciamento</w:t>
      </w:r>
      <w:r w:rsidRPr="00ED094D">
        <w:rPr>
          <w:rFonts w:ascii="Calibri" w:hAnsi="Calibri" w:cs="Calibri"/>
          <w:sz w:val="22"/>
          <w:szCs w:val="22"/>
        </w:rPr>
        <w:t xml:space="preserve"> e as medidas adotadas, informando, se for o caso, à autoridade superior àquelas que ultrapassarem a sua competência. </w:t>
      </w:r>
    </w:p>
    <w:p w14:paraId="40CB6281"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20.3. O </w:t>
      </w:r>
      <w:r>
        <w:rPr>
          <w:rFonts w:ascii="Calibri" w:hAnsi="Calibri" w:cs="Calibri"/>
          <w:sz w:val="22"/>
          <w:szCs w:val="22"/>
        </w:rPr>
        <w:t>G</w:t>
      </w:r>
      <w:r w:rsidRPr="00ED094D">
        <w:rPr>
          <w:rFonts w:ascii="Calibri" w:hAnsi="Calibri" w:cs="Calibri"/>
          <w:sz w:val="22"/>
          <w:szCs w:val="22"/>
        </w:rPr>
        <w:t xml:space="preserve">estor do </w:t>
      </w:r>
      <w:r w:rsidRPr="00ED094D">
        <w:rPr>
          <w:rFonts w:ascii="Calibri" w:eastAsia="Calibri" w:hAnsi="Calibri" w:cs="Calibri"/>
          <w:bCs/>
          <w:sz w:val="22"/>
          <w:szCs w:val="22"/>
        </w:rPr>
        <w:t>Termo de Credenciamento</w:t>
      </w:r>
      <w:r w:rsidRPr="00ED094D">
        <w:rPr>
          <w:rFonts w:ascii="Calibri" w:hAnsi="Calibri" w:cs="Calibri"/>
          <w:sz w:val="22"/>
          <w:szCs w:val="22"/>
        </w:rPr>
        <w:t xml:space="preserve">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558ECC26" w14:textId="77777777" w:rsidR="00CC35BA" w:rsidRPr="00ED094D" w:rsidRDefault="00CC35BA" w:rsidP="00CC35BA">
      <w:pPr>
        <w:pStyle w:val="Nvel01-SemNumerao"/>
        <w:spacing w:before="0" w:after="0" w:line="240" w:lineRule="auto"/>
        <w:ind w:firstLine="708"/>
        <w:rPr>
          <w:rFonts w:ascii="Calibri" w:hAnsi="Calibri" w:cs="Calibri"/>
          <w:sz w:val="22"/>
          <w:szCs w:val="22"/>
        </w:rPr>
      </w:pPr>
    </w:p>
    <w:p w14:paraId="623AAD1D" w14:textId="77777777" w:rsidR="00CC35BA" w:rsidRPr="00ED094D" w:rsidRDefault="00CC35BA" w:rsidP="00CC35BA">
      <w:pPr>
        <w:pStyle w:val="Ttulo5"/>
        <w:spacing w:before="0"/>
        <w:jc w:val="center"/>
        <w:rPr>
          <w:rFonts w:ascii="Calibri" w:hAnsi="Calibri" w:cs="Calibri"/>
          <w:b/>
          <w:color w:val="auto"/>
          <w:sz w:val="22"/>
          <w:szCs w:val="22"/>
        </w:rPr>
      </w:pPr>
      <w:r w:rsidRPr="00ED094D">
        <w:rPr>
          <w:rFonts w:ascii="Calibri" w:hAnsi="Calibri" w:cs="Calibri"/>
          <w:b/>
          <w:color w:val="auto"/>
          <w:sz w:val="22"/>
          <w:szCs w:val="22"/>
        </w:rPr>
        <w:t>CLÁUSULA VIGÉSIMA PRIMEIRA– DAS VEDAÇÕES:</w:t>
      </w:r>
    </w:p>
    <w:p w14:paraId="00100D2D" w14:textId="77777777" w:rsidR="00CC35BA" w:rsidRPr="00ED094D" w:rsidRDefault="00CC35BA" w:rsidP="00CC35BA">
      <w:pPr>
        <w:ind w:firstLine="708"/>
        <w:rPr>
          <w:rFonts w:ascii="Calibri" w:hAnsi="Calibri" w:cs="Calibri"/>
          <w:sz w:val="22"/>
          <w:szCs w:val="22"/>
        </w:rPr>
      </w:pPr>
      <w:r w:rsidRPr="00ED094D">
        <w:rPr>
          <w:rFonts w:ascii="Calibri" w:hAnsi="Calibri" w:cs="Calibri"/>
          <w:sz w:val="22"/>
          <w:szCs w:val="22"/>
        </w:rPr>
        <w:t>21.1. É vedado a CREDENCIADA:</w:t>
      </w:r>
    </w:p>
    <w:p w14:paraId="02D63072" w14:textId="77777777" w:rsidR="00CC35BA" w:rsidRPr="00ED094D" w:rsidRDefault="00CC35BA" w:rsidP="00CC35BA">
      <w:pPr>
        <w:ind w:firstLine="708"/>
        <w:rPr>
          <w:rFonts w:ascii="Calibri" w:hAnsi="Calibri" w:cs="Calibri"/>
          <w:bCs/>
          <w:sz w:val="22"/>
          <w:szCs w:val="22"/>
        </w:rPr>
      </w:pPr>
      <w:r w:rsidRPr="00ED094D">
        <w:rPr>
          <w:rFonts w:ascii="Calibri" w:hAnsi="Calibri" w:cs="Calibri"/>
          <w:bCs/>
          <w:sz w:val="22"/>
          <w:szCs w:val="22"/>
        </w:rPr>
        <w:t xml:space="preserve">a. </w:t>
      </w:r>
      <w:r>
        <w:rPr>
          <w:rFonts w:ascii="Calibri" w:hAnsi="Calibri" w:cs="Calibri"/>
          <w:bCs/>
          <w:sz w:val="22"/>
          <w:szCs w:val="22"/>
        </w:rPr>
        <w:t>C</w:t>
      </w:r>
      <w:r w:rsidRPr="00ED094D">
        <w:rPr>
          <w:rFonts w:ascii="Calibri" w:hAnsi="Calibri" w:cs="Calibri"/>
          <w:bCs/>
          <w:sz w:val="22"/>
          <w:szCs w:val="22"/>
        </w:rPr>
        <w:t xml:space="preserve">aucionar ou utilizar este </w:t>
      </w:r>
      <w:r>
        <w:rPr>
          <w:rFonts w:ascii="Calibri" w:hAnsi="Calibri" w:cs="Calibri"/>
          <w:sz w:val="22"/>
          <w:szCs w:val="22"/>
        </w:rPr>
        <w:t>Termo de Credenciamento</w:t>
      </w:r>
      <w:r w:rsidRPr="00ED094D">
        <w:rPr>
          <w:rFonts w:ascii="Calibri" w:hAnsi="Calibri" w:cs="Calibri"/>
          <w:bCs/>
          <w:sz w:val="22"/>
          <w:szCs w:val="22"/>
        </w:rPr>
        <w:t xml:space="preserve"> para qualquer operação financeira;</w:t>
      </w:r>
    </w:p>
    <w:p w14:paraId="6E0D48A0"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bCs/>
          <w:sz w:val="22"/>
          <w:szCs w:val="22"/>
        </w:rPr>
        <w:t xml:space="preserve">b. </w:t>
      </w:r>
      <w:r>
        <w:rPr>
          <w:rFonts w:ascii="Calibri" w:hAnsi="Calibri" w:cs="Calibri"/>
          <w:bCs/>
          <w:sz w:val="22"/>
          <w:szCs w:val="22"/>
        </w:rPr>
        <w:t>I</w:t>
      </w:r>
      <w:r w:rsidRPr="00ED094D">
        <w:rPr>
          <w:rFonts w:ascii="Calibri" w:hAnsi="Calibri" w:cs="Calibri"/>
          <w:bCs/>
          <w:sz w:val="22"/>
          <w:szCs w:val="22"/>
        </w:rPr>
        <w:t>nterromper a execução do fornecimento, sob alegação de inadimplemento por parte do ÓRGÃO CREDENCIANTE,</w:t>
      </w:r>
      <w:r w:rsidRPr="00ED094D">
        <w:rPr>
          <w:rFonts w:ascii="Calibri" w:hAnsi="Calibri" w:cs="Calibri"/>
          <w:sz w:val="22"/>
          <w:szCs w:val="22"/>
        </w:rPr>
        <w:t xml:space="preserve"> salvo nos casos previstos em lei.</w:t>
      </w:r>
    </w:p>
    <w:p w14:paraId="0EA80700" w14:textId="77777777" w:rsidR="00CC35BA" w:rsidRPr="00ED094D" w:rsidRDefault="00CC35BA" w:rsidP="00CC35BA">
      <w:pPr>
        <w:pStyle w:val="Corpodetexto"/>
        <w:jc w:val="center"/>
        <w:rPr>
          <w:rFonts w:ascii="Calibri" w:hAnsi="Calibri" w:cs="Calibri"/>
          <w:sz w:val="22"/>
          <w:szCs w:val="22"/>
        </w:rPr>
      </w:pPr>
    </w:p>
    <w:p w14:paraId="5F21496A"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CLÁUSULA VIGÉSIMA SEGUNDA– DAS PRERROGATIVAS:</w:t>
      </w:r>
    </w:p>
    <w:p w14:paraId="1B0A4D1D"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22.1. O regime jurídico de contratos instituídos pela Lei nº 14.133/2021 confere ao Consórcio, em relação a eles, as prerrogativas de:</w:t>
      </w:r>
    </w:p>
    <w:p w14:paraId="753D10B2"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I. Modificá-los, unilateralmente, para melhor adequação às finalidades de interesse público, respeitados os direitos d</w:t>
      </w:r>
      <w:r>
        <w:rPr>
          <w:rFonts w:ascii="Calibri" w:hAnsi="Calibri" w:cs="Calibri"/>
          <w:sz w:val="22"/>
          <w:szCs w:val="22"/>
        </w:rPr>
        <w:t>a CREDENCIADA</w:t>
      </w:r>
      <w:r w:rsidRPr="00ED094D">
        <w:rPr>
          <w:rFonts w:ascii="Calibri" w:hAnsi="Calibri" w:cs="Calibri"/>
          <w:sz w:val="22"/>
          <w:szCs w:val="22"/>
        </w:rPr>
        <w:t>;</w:t>
      </w:r>
    </w:p>
    <w:p w14:paraId="42B68196"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II. Extingui-los, unilateralmente, nos casos especificados na Lei;</w:t>
      </w:r>
    </w:p>
    <w:p w14:paraId="6E963A52"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III. Fiscalizar sua execução;</w:t>
      </w:r>
    </w:p>
    <w:p w14:paraId="14484C09"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IV. Aplicar sanções motivadas pela inexecução total ou parcial do ajuste;</w:t>
      </w:r>
    </w:p>
    <w:p w14:paraId="3499ACA4"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V. Ocupar provisoriamente bens móveis e imóveis e utilizar pessoal e serviços vinculados ao objeto do </w:t>
      </w:r>
      <w:r>
        <w:rPr>
          <w:rFonts w:ascii="Calibri" w:hAnsi="Calibri" w:cs="Calibri"/>
          <w:sz w:val="22"/>
          <w:szCs w:val="22"/>
        </w:rPr>
        <w:t>Termo de Credenciamento</w:t>
      </w:r>
      <w:r w:rsidRPr="00ED094D">
        <w:rPr>
          <w:rFonts w:ascii="Calibri" w:hAnsi="Calibri" w:cs="Calibri"/>
          <w:sz w:val="22"/>
          <w:szCs w:val="22"/>
        </w:rPr>
        <w:t xml:space="preserve"> nas hipóteses de:</w:t>
      </w:r>
    </w:p>
    <w:p w14:paraId="0680F256"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a) risco à prestação de serviços essenciais;</w:t>
      </w:r>
    </w:p>
    <w:p w14:paraId="1BDD9028"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b) necessidade de acautelar apuração administrativa de faltas contratuais pel</w:t>
      </w:r>
      <w:r>
        <w:rPr>
          <w:rFonts w:ascii="Calibri" w:hAnsi="Calibri" w:cs="Calibri"/>
          <w:sz w:val="22"/>
          <w:szCs w:val="22"/>
        </w:rPr>
        <w:t>a CREDENCIADA</w:t>
      </w:r>
      <w:r w:rsidRPr="00ED094D">
        <w:rPr>
          <w:rFonts w:ascii="Calibri" w:hAnsi="Calibri" w:cs="Calibri"/>
          <w:sz w:val="22"/>
          <w:szCs w:val="22"/>
        </w:rPr>
        <w:t xml:space="preserve">, inclusive após extinção do </w:t>
      </w:r>
      <w:r>
        <w:rPr>
          <w:rFonts w:ascii="Calibri" w:hAnsi="Calibri" w:cs="Calibri"/>
          <w:sz w:val="22"/>
          <w:szCs w:val="22"/>
        </w:rPr>
        <w:t>Termo de Credenciamento.</w:t>
      </w:r>
    </w:p>
    <w:p w14:paraId="1DF009E0"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 xml:space="preserve">22.2. As cláusulas econômico-financeiras e monetárias do </w:t>
      </w:r>
      <w:r>
        <w:rPr>
          <w:rFonts w:ascii="Calibri" w:hAnsi="Calibri" w:cs="Calibri"/>
          <w:sz w:val="22"/>
          <w:szCs w:val="22"/>
        </w:rPr>
        <w:t>Termo de Credenciamento</w:t>
      </w:r>
      <w:r w:rsidRPr="00ED094D">
        <w:rPr>
          <w:rFonts w:ascii="Calibri" w:hAnsi="Calibri" w:cs="Calibri"/>
          <w:sz w:val="22"/>
          <w:szCs w:val="22"/>
        </w:rPr>
        <w:t xml:space="preserve"> não poderão ser alteradas sem prévia concordância d</w:t>
      </w:r>
      <w:r>
        <w:rPr>
          <w:rFonts w:ascii="Calibri" w:hAnsi="Calibri" w:cs="Calibri"/>
          <w:sz w:val="22"/>
          <w:szCs w:val="22"/>
        </w:rPr>
        <w:t>a CREDENCIADA</w:t>
      </w:r>
      <w:r w:rsidRPr="00ED094D">
        <w:rPr>
          <w:rFonts w:ascii="Calibri" w:hAnsi="Calibri" w:cs="Calibri"/>
          <w:sz w:val="22"/>
          <w:szCs w:val="22"/>
        </w:rPr>
        <w:t>.</w:t>
      </w:r>
    </w:p>
    <w:p w14:paraId="1CB7AAD2" w14:textId="77777777" w:rsidR="00CC35BA" w:rsidRPr="00ED094D" w:rsidRDefault="00CC35BA" w:rsidP="00CC35BA">
      <w:pPr>
        <w:pStyle w:val="Corpodetexto"/>
        <w:ind w:firstLine="708"/>
        <w:rPr>
          <w:rFonts w:ascii="Calibri" w:hAnsi="Calibri" w:cs="Calibri"/>
          <w:sz w:val="22"/>
          <w:szCs w:val="22"/>
        </w:rPr>
      </w:pPr>
      <w:r w:rsidRPr="00ED094D">
        <w:rPr>
          <w:rFonts w:ascii="Calibri" w:hAnsi="Calibri" w:cs="Calibri"/>
          <w:sz w:val="22"/>
          <w:szCs w:val="22"/>
        </w:rPr>
        <w:t xml:space="preserve">22.3. Na hipótese de modificação unilateral, as cláusulas econômico-financeiras do </w:t>
      </w:r>
      <w:r>
        <w:rPr>
          <w:rFonts w:ascii="Calibri" w:hAnsi="Calibri" w:cs="Calibri"/>
          <w:sz w:val="22"/>
          <w:szCs w:val="22"/>
        </w:rPr>
        <w:t>Termo de Credenciamento</w:t>
      </w:r>
      <w:r w:rsidRPr="00ED094D">
        <w:rPr>
          <w:rFonts w:ascii="Calibri" w:hAnsi="Calibri" w:cs="Calibri"/>
          <w:sz w:val="22"/>
          <w:szCs w:val="22"/>
        </w:rPr>
        <w:t xml:space="preserve"> deverão ser revistas para que se mantenha o equilíbrio contratual.</w:t>
      </w:r>
    </w:p>
    <w:p w14:paraId="4D2108F7" w14:textId="77777777" w:rsidR="00CC35BA" w:rsidRPr="00ED094D" w:rsidRDefault="00CC35BA" w:rsidP="00CC35BA">
      <w:pPr>
        <w:pStyle w:val="Corpodetexto"/>
        <w:ind w:firstLine="708"/>
        <w:rPr>
          <w:rFonts w:ascii="Calibri" w:hAnsi="Calibri" w:cs="Calibri"/>
          <w:sz w:val="22"/>
          <w:szCs w:val="22"/>
        </w:rPr>
      </w:pPr>
    </w:p>
    <w:p w14:paraId="0761BAEF" w14:textId="77777777" w:rsidR="00CC35BA" w:rsidRPr="00ED094D" w:rsidRDefault="00CC35BA" w:rsidP="00CC35BA">
      <w:pPr>
        <w:jc w:val="center"/>
        <w:rPr>
          <w:rFonts w:ascii="Calibri" w:hAnsi="Calibri" w:cs="Calibri"/>
          <w:b/>
          <w:sz w:val="22"/>
          <w:szCs w:val="22"/>
        </w:rPr>
      </w:pPr>
      <w:r w:rsidRPr="00ED094D">
        <w:rPr>
          <w:rFonts w:ascii="Calibri" w:hAnsi="Calibri" w:cs="Calibri"/>
          <w:b/>
          <w:sz w:val="22"/>
          <w:szCs w:val="22"/>
        </w:rPr>
        <w:t>CLÁUSULA VIGÉSIMA TERCEIRA – DA GARANTIA DE EXECUÇÃO:</w:t>
      </w:r>
    </w:p>
    <w:p w14:paraId="4B4D1613" w14:textId="77777777" w:rsidR="00CC35BA" w:rsidRPr="00ED094D" w:rsidRDefault="00CC35BA" w:rsidP="00CC35BA">
      <w:pPr>
        <w:ind w:firstLine="708"/>
        <w:jc w:val="both"/>
        <w:rPr>
          <w:rFonts w:ascii="Calibri" w:hAnsi="Calibri" w:cs="Calibri"/>
          <w:sz w:val="22"/>
          <w:szCs w:val="22"/>
        </w:rPr>
      </w:pPr>
      <w:r w:rsidRPr="00ED094D">
        <w:rPr>
          <w:rFonts w:ascii="Calibri" w:hAnsi="Calibri" w:cs="Calibri"/>
          <w:sz w:val="22"/>
          <w:szCs w:val="22"/>
        </w:rPr>
        <w:t>23.1. A CREDENCIADA deverá observar a plena obediência a todas as normas ambientais, de segurança no trabalho, e demais legislações específicas vigentes.</w:t>
      </w:r>
    </w:p>
    <w:p w14:paraId="6754BA08" w14:textId="77777777" w:rsidR="00CC35BA" w:rsidRPr="00ED094D" w:rsidRDefault="00CC35BA" w:rsidP="00CC35BA">
      <w:pPr>
        <w:ind w:firstLine="708"/>
        <w:jc w:val="both"/>
        <w:rPr>
          <w:rFonts w:ascii="Calibri" w:hAnsi="Calibri" w:cs="Calibri"/>
          <w:sz w:val="22"/>
          <w:szCs w:val="22"/>
        </w:rPr>
      </w:pPr>
    </w:p>
    <w:p w14:paraId="3871AAA9" w14:textId="77777777" w:rsidR="00CC35BA" w:rsidRPr="00ED094D" w:rsidRDefault="00CC35BA" w:rsidP="00CC35BA">
      <w:pPr>
        <w:jc w:val="center"/>
        <w:rPr>
          <w:rFonts w:ascii="Calibri" w:hAnsi="Calibri" w:cs="Calibri"/>
          <w:b/>
          <w:bCs/>
          <w:sz w:val="22"/>
          <w:szCs w:val="22"/>
        </w:rPr>
      </w:pPr>
      <w:r w:rsidRPr="00ED094D">
        <w:rPr>
          <w:rFonts w:ascii="Calibri" w:hAnsi="Calibri" w:cs="Calibri"/>
          <w:b/>
          <w:sz w:val="22"/>
          <w:szCs w:val="22"/>
        </w:rPr>
        <w:lastRenderedPageBreak/>
        <w:t xml:space="preserve">CLÁUSULA VIGÉSIMA QUARTA – </w:t>
      </w:r>
      <w:r w:rsidRPr="00ED094D">
        <w:rPr>
          <w:rFonts w:ascii="Calibri" w:hAnsi="Calibri" w:cs="Calibri"/>
          <w:b/>
          <w:bCs/>
          <w:sz w:val="22"/>
          <w:szCs w:val="22"/>
        </w:rPr>
        <w:t>DAS SANÇÕES:</w:t>
      </w:r>
    </w:p>
    <w:p w14:paraId="7BACE27E"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24.1. Conforme previsto no Art. 155 da Lei Federal 14.133/2021, a CREDENCIADA será responsabilizada administrativamente pelas seguintes infrações:</w:t>
      </w:r>
    </w:p>
    <w:p w14:paraId="3279F875" w14:textId="77777777" w:rsidR="00CC35BA" w:rsidRPr="00ED094D" w:rsidRDefault="00CC35BA" w:rsidP="00CC35BA">
      <w:pPr>
        <w:pStyle w:val="NormalWeb"/>
        <w:spacing w:before="0" w:beforeAutospacing="0" w:after="0" w:afterAutospacing="0"/>
        <w:ind w:left="360" w:firstLine="348"/>
        <w:jc w:val="both"/>
        <w:rPr>
          <w:rFonts w:ascii="Calibri" w:hAnsi="Calibri" w:cs="Calibri"/>
          <w:bCs/>
          <w:sz w:val="22"/>
          <w:szCs w:val="22"/>
        </w:rPr>
      </w:pPr>
      <w:r w:rsidRPr="00ED094D">
        <w:rPr>
          <w:rFonts w:ascii="Calibri" w:hAnsi="Calibri" w:cs="Calibri"/>
          <w:bCs/>
          <w:sz w:val="22"/>
          <w:szCs w:val="22"/>
        </w:rPr>
        <w:t>I. Dar causa à inexecução parcial do contrato;</w:t>
      </w:r>
    </w:p>
    <w:p w14:paraId="0C3D5D93"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II. Dar causa à inexecução parcial do contrato que cause grave dano à Administração, ao funcionamento dos serviços públicos ou ao interesse coletivo;</w:t>
      </w:r>
    </w:p>
    <w:p w14:paraId="293B854E"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III. Dar causa à inexecução total do contrato;</w:t>
      </w:r>
    </w:p>
    <w:p w14:paraId="6B75BDF3"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IV. Deixar de entregar a documentação exigida para o certame;</w:t>
      </w:r>
    </w:p>
    <w:p w14:paraId="1F051175"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V. Não manter a proposta, salvo em decorrência de fato superveniente devidamente justificado;</w:t>
      </w:r>
    </w:p>
    <w:p w14:paraId="207B8AD9"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VI. Não celebrar o contrato ou não entregar a documentação exigida para a contratação, quando convocado dentro do prazo de validade de sua proposta;</w:t>
      </w:r>
    </w:p>
    <w:p w14:paraId="3E8A7C67"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VII. Ensejar o retardamento da execução ou da entrega do objeto da licitação sem motivo justificado;</w:t>
      </w:r>
    </w:p>
    <w:p w14:paraId="61D33F87"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VIII. Apresentar declaração ou documentação falsa exigida para o certame ou prestar declaração falsa durante a licitação ou a execução do contrato;</w:t>
      </w:r>
    </w:p>
    <w:p w14:paraId="0038FC28"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IX. Fraudar a licitação ou praticar ato fraudulento na execução do contrato;</w:t>
      </w:r>
    </w:p>
    <w:p w14:paraId="252E4367"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X. Comportar-se de modo inidôneo ou cometer fraude de qualquer natureza;</w:t>
      </w:r>
    </w:p>
    <w:p w14:paraId="7ADC9B16" w14:textId="77777777" w:rsidR="00CC35BA" w:rsidRPr="00ED094D"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XI. Praticar atos ilícitos com vistas a frustrar os objetivos da licitação;</w:t>
      </w:r>
    </w:p>
    <w:p w14:paraId="7C368CF4" w14:textId="77777777" w:rsidR="00CC35BA"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XII. Praticar ato lesivo previsto no </w:t>
      </w:r>
      <w:hyperlink r:id="rId9" w:anchor="art5" w:history="1">
        <w:r w:rsidRPr="00ED094D">
          <w:rPr>
            <w:rStyle w:val="Hyperlink"/>
            <w:rFonts w:ascii="Calibri" w:eastAsiaTheme="majorEastAsia" w:hAnsi="Calibri" w:cs="Calibri"/>
            <w:bCs/>
            <w:color w:val="auto"/>
            <w:sz w:val="22"/>
            <w:szCs w:val="22"/>
            <w:u w:val="none"/>
          </w:rPr>
          <w:t>art. 5º da Lei nº 12.846, de 1º de agosto de 2013.</w:t>
        </w:r>
      </w:hyperlink>
    </w:p>
    <w:p w14:paraId="53CA777B" w14:textId="77777777" w:rsidR="00CC35BA" w:rsidRDefault="00CC35BA" w:rsidP="00CC35BA">
      <w:pPr>
        <w:pStyle w:val="NormalWeb"/>
        <w:spacing w:before="0" w:beforeAutospacing="0" w:after="0" w:afterAutospacing="0"/>
        <w:ind w:firstLine="708"/>
        <w:jc w:val="both"/>
        <w:rPr>
          <w:rFonts w:ascii="Calibri" w:hAnsi="Calibri" w:cs="Calibri"/>
          <w:bCs/>
          <w:sz w:val="22"/>
          <w:szCs w:val="22"/>
        </w:rPr>
      </w:pPr>
      <w:r w:rsidRPr="00ED094D">
        <w:rPr>
          <w:rFonts w:ascii="Calibri" w:hAnsi="Calibri" w:cs="Calibri"/>
          <w:bCs/>
          <w:sz w:val="22"/>
          <w:szCs w:val="22"/>
        </w:rPr>
        <w:t xml:space="preserve">24.2. Serão aplicadas ao responsável pelas infrações administrativas previstas na Lei Federal </w:t>
      </w:r>
      <w:proofErr w:type="gramStart"/>
      <w:r w:rsidRPr="00ED094D">
        <w:rPr>
          <w:rFonts w:ascii="Calibri" w:hAnsi="Calibri" w:cs="Calibri"/>
          <w:bCs/>
          <w:sz w:val="22"/>
          <w:szCs w:val="22"/>
        </w:rPr>
        <w:t xml:space="preserve">nº </w:t>
      </w:r>
      <w:r w:rsidRPr="00ED094D">
        <w:rPr>
          <w:rFonts w:ascii="Calibri" w:hAnsi="Calibri" w:cs="Calibri"/>
          <w:bCs/>
          <w:spacing w:val="-47"/>
          <w:sz w:val="22"/>
          <w:szCs w:val="22"/>
        </w:rPr>
        <w:t xml:space="preserve"> </w:t>
      </w:r>
      <w:r w:rsidRPr="00ED094D">
        <w:rPr>
          <w:rFonts w:ascii="Calibri" w:hAnsi="Calibri" w:cs="Calibri"/>
          <w:bCs/>
          <w:sz w:val="22"/>
          <w:szCs w:val="22"/>
        </w:rPr>
        <w:t>14.133</w:t>
      </w:r>
      <w:proofErr w:type="gramEnd"/>
      <w:r w:rsidRPr="00ED094D">
        <w:rPr>
          <w:rFonts w:ascii="Calibri" w:hAnsi="Calibri" w:cs="Calibri"/>
          <w:bCs/>
          <w:sz w:val="22"/>
          <w:szCs w:val="22"/>
        </w:rPr>
        <w:t>/2021</w:t>
      </w:r>
      <w:r w:rsidRPr="00ED094D">
        <w:rPr>
          <w:rFonts w:ascii="Calibri" w:hAnsi="Calibri" w:cs="Calibri"/>
          <w:bCs/>
          <w:spacing w:val="-3"/>
          <w:sz w:val="22"/>
          <w:szCs w:val="22"/>
        </w:rPr>
        <w:t xml:space="preserve"> </w:t>
      </w:r>
      <w:r w:rsidRPr="00ED094D">
        <w:rPr>
          <w:rFonts w:ascii="Calibri" w:hAnsi="Calibri" w:cs="Calibri"/>
          <w:bCs/>
          <w:sz w:val="22"/>
          <w:szCs w:val="22"/>
        </w:rPr>
        <w:t>as seguintes sanções:</w:t>
      </w:r>
    </w:p>
    <w:p w14:paraId="195699DB" w14:textId="77777777" w:rsidR="00CC35BA" w:rsidRDefault="00CC35BA" w:rsidP="00CC35BA">
      <w:pPr>
        <w:pStyle w:val="NormalWeb"/>
        <w:spacing w:before="0" w:beforeAutospacing="0" w:after="0" w:afterAutospacing="0"/>
        <w:ind w:firstLine="708"/>
        <w:jc w:val="both"/>
        <w:rPr>
          <w:rFonts w:ascii="Calibri" w:hAnsi="Calibri" w:cs="Calibri"/>
          <w:bCs/>
          <w:sz w:val="22"/>
          <w:szCs w:val="22"/>
        </w:rPr>
      </w:pPr>
      <w:r w:rsidRPr="00380A16">
        <w:rPr>
          <w:rFonts w:ascii="Calibri" w:hAnsi="Calibri" w:cs="Calibri"/>
          <w:bCs/>
          <w:sz w:val="22"/>
          <w:szCs w:val="22"/>
        </w:rPr>
        <w:t>I -</w:t>
      </w:r>
      <w:r w:rsidRPr="00380A16">
        <w:rPr>
          <w:rFonts w:ascii="Calibri" w:hAnsi="Calibri" w:cs="Calibri"/>
          <w:bCs/>
          <w:spacing w:val="-1"/>
          <w:sz w:val="22"/>
          <w:szCs w:val="22"/>
        </w:rPr>
        <w:t xml:space="preserve"> </w:t>
      </w:r>
      <w:r w:rsidRPr="00380A16">
        <w:rPr>
          <w:rFonts w:ascii="Calibri" w:hAnsi="Calibri" w:cs="Calibri"/>
          <w:bCs/>
          <w:sz w:val="22"/>
          <w:szCs w:val="22"/>
        </w:rPr>
        <w:t>Advertência;</w:t>
      </w:r>
    </w:p>
    <w:p w14:paraId="2A5916D0" w14:textId="77777777" w:rsidR="00CC35BA" w:rsidRPr="00380A16" w:rsidRDefault="00CC35BA" w:rsidP="00CC35BA">
      <w:pPr>
        <w:pStyle w:val="NormalWeb"/>
        <w:spacing w:before="0" w:beforeAutospacing="0" w:after="0" w:afterAutospacing="0"/>
        <w:ind w:firstLine="708"/>
        <w:jc w:val="both"/>
        <w:rPr>
          <w:rFonts w:ascii="Calibri" w:hAnsi="Calibri" w:cs="Calibri"/>
          <w:bCs/>
          <w:sz w:val="22"/>
          <w:szCs w:val="22"/>
        </w:rPr>
      </w:pPr>
      <w:r w:rsidRPr="00380A16">
        <w:rPr>
          <w:rFonts w:ascii="Calibri" w:hAnsi="Calibri" w:cs="Calibri"/>
          <w:bCs/>
          <w:sz w:val="22"/>
          <w:szCs w:val="22"/>
        </w:rPr>
        <w:t>II -</w:t>
      </w:r>
      <w:r w:rsidRPr="00380A16">
        <w:rPr>
          <w:rFonts w:ascii="Calibri" w:hAnsi="Calibri" w:cs="Calibri"/>
          <w:bCs/>
          <w:spacing w:val="-4"/>
          <w:sz w:val="22"/>
          <w:szCs w:val="22"/>
        </w:rPr>
        <w:t xml:space="preserve"> </w:t>
      </w:r>
      <w:r w:rsidRPr="00380A16">
        <w:rPr>
          <w:rFonts w:ascii="Calibri" w:hAnsi="Calibri" w:cs="Calibri"/>
          <w:bCs/>
          <w:sz w:val="22"/>
          <w:szCs w:val="22"/>
        </w:rPr>
        <w:t>Multa;</w:t>
      </w:r>
    </w:p>
    <w:p w14:paraId="36CD0281" w14:textId="77777777" w:rsidR="00CC35BA" w:rsidRPr="00ED094D" w:rsidRDefault="00CC35BA" w:rsidP="00CC35BA">
      <w:pPr>
        <w:pStyle w:val="PargrafodaLista"/>
        <w:tabs>
          <w:tab w:val="left" w:pos="1068"/>
        </w:tabs>
        <w:ind w:left="839" w:hanging="130"/>
        <w:jc w:val="both"/>
        <w:rPr>
          <w:rFonts w:ascii="Calibri" w:hAnsi="Calibri" w:cs="Calibri"/>
          <w:bCs/>
          <w:sz w:val="22"/>
          <w:szCs w:val="22"/>
        </w:rPr>
      </w:pPr>
      <w:r w:rsidRPr="00ED094D">
        <w:rPr>
          <w:rFonts w:ascii="Calibri" w:hAnsi="Calibri" w:cs="Calibri"/>
          <w:bCs/>
          <w:sz w:val="22"/>
          <w:szCs w:val="22"/>
        </w:rPr>
        <w:t>III -</w:t>
      </w:r>
      <w:r w:rsidRPr="00ED094D">
        <w:rPr>
          <w:rFonts w:ascii="Calibri" w:hAnsi="Calibri" w:cs="Calibri"/>
          <w:bCs/>
          <w:spacing w:val="-1"/>
          <w:sz w:val="22"/>
          <w:szCs w:val="22"/>
        </w:rPr>
        <w:t xml:space="preserve"> </w:t>
      </w:r>
      <w:r w:rsidRPr="00ED094D">
        <w:rPr>
          <w:rFonts w:ascii="Calibri" w:hAnsi="Calibri" w:cs="Calibri"/>
          <w:bCs/>
          <w:sz w:val="22"/>
          <w:szCs w:val="22"/>
        </w:rPr>
        <w:t>Impedimento de</w:t>
      </w:r>
      <w:r w:rsidRPr="00ED094D">
        <w:rPr>
          <w:rFonts w:ascii="Calibri" w:hAnsi="Calibri" w:cs="Calibri"/>
          <w:bCs/>
          <w:spacing w:val="-4"/>
          <w:sz w:val="22"/>
          <w:szCs w:val="22"/>
        </w:rPr>
        <w:t xml:space="preserve"> </w:t>
      </w:r>
      <w:r w:rsidRPr="00ED094D">
        <w:rPr>
          <w:rFonts w:ascii="Calibri" w:hAnsi="Calibri" w:cs="Calibri"/>
          <w:bCs/>
          <w:sz w:val="22"/>
          <w:szCs w:val="22"/>
        </w:rPr>
        <w:t>licitar</w:t>
      </w:r>
      <w:r w:rsidRPr="00ED094D">
        <w:rPr>
          <w:rFonts w:ascii="Calibri" w:hAnsi="Calibri" w:cs="Calibri"/>
          <w:bCs/>
          <w:spacing w:val="-4"/>
          <w:sz w:val="22"/>
          <w:szCs w:val="22"/>
        </w:rPr>
        <w:t xml:space="preserve"> </w:t>
      </w:r>
      <w:r w:rsidRPr="00ED094D">
        <w:rPr>
          <w:rFonts w:ascii="Calibri" w:hAnsi="Calibri" w:cs="Calibri"/>
          <w:bCs/>
          <w:sz w:val="22"/>
          <w:szCs w:val="22"/>
        </w:rPr>
        <w:t>e contratar;</w:t>
      </w:r>
    </w:p>
    <w:p w14:paraId="71E5D9A4"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ED094D">
        <w:rPr>
          <w:rFonts w:ascii="Calibri" w:hAnsi="Calibri" w:cs="Calibri"/>
          <w:bCs/>
          <w:sz w:val="22"/>
          <w:szCs w:val="22"/>
        </w:rPr>
        <w:t>IV -</w:t>
      </w:r>
      <w:r w:rsidRPr="00ED094D">
        <w:rPr>
          <w:rFonts w:ascii="Calibri" w:hAnsi="Calibri" w:cs="Calibri"/>
          <w:bCs/>
          <w:spacing w:val="-1"/>
          <w:sz w:val="22"/>
          <w:szCs w:val="22"/>
        </w:rPr>
        <w:t xml:space="preserve"> </w:t>
      </w:r>
      <w:r w:rsidRPr="00ED094D">
        <w:rPr>
          <w:rFonts w:ascii="Calibri" w:hAnsi="Calibri" w:cs="Calibri"/>
          <w:bCs/>
          <w:sz w:val="22"/>
          <w:szCs w:val="22"/>
        </w:rPr>
        <w:t>Declaração de</w:t>
      </w:r>
      <w:r w:rsidRPr="00ED094D">
        <w:rPr>
          <w:rFonts w:ascii="Calibri" w:hAnsi="Calibri" w:cs="Calibri"/>
          <w:bCs/>
          <w:spacing w:val="1"/>
          <w:sz w:val="22"/>
          <w:szCs w:val="22"/>
        </w:rPr>
        <w:t xml:space="preserve"> </w:t>
      </w:r>
      <w:r w:rsidRPr="00ED094D">
        <w:rPr>
          <w:rFonts w:ascii="Calibri" w:hAnsi="Calibri" w:cs="Calibri"/>
          <w:bCs/>
          <w:sz w:val="22"/>
          <w:szCs w:val="22"/>
        </w:rPr>
        <w:t>inidoneidade para licitar</w:t>
      </w:r>
      <w:r w:rsidRPr="00ED094D">
        <w:rPr>
          <w:rFonts w:ascii="Calibri" w:hAnsi="Calibri" w:cs="Calibri"/>
          <w:bCs/>
          <w:spacing w:val="-4"/>
          <w:sz w:val="22"/>
          <w:szCs w:val="22"/>
        </w:rPr>
        <w:t xml:space="preserve"> </w:t>
      </w:r>
      <w:r w:rsidRPr="00ED094D">
        <w:rPr>
          <w:rFonts w:ascii="Calibri" w:hAnsi="Calibri" w:cs="Calibri"/>
          <w:bCs/>
          <w:sz w:val="22"/>
          <w:szCs w:val="22"/>
        </w:rPr>
        <w:t>ou</w:t>
      </w:r>
      <w:r w:rsidRPr="00ED094D">
        <w:rPr>
          <w:rFonts w:ascii="Calibri" w:hAnsi="Calibri" w:cs="Calibri"/>
          <w:bCs/>
          <w:spacing w:val="-3"/>
          <w:sz w:val="22"/>
          <w:szCs w:val="22"/>
        </w:rPr>
        <w:t xml:space="preserve"> </w:t>
      </w:r>
      <w:r w:rsidRPr="00ED094D">
        <w:rPr>
          <w:rFonts w:ascii="Calibri" w:hAnsi="Calibri" w:cs="Calibri"/>
          <w:bCs/>
          <w:sz w:val="22"/>
          <w:szCs w:val="22"/>
        </w:rPr>
        <w:t>contratar.</w:t>
      </w:r>
    </w:p>
    <w:p w14:paraId="19DB4D0F"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ED094D">
        <w:rPr>
          <w:rFonts w:ascii="Calibri" w:hAnsi="Calibri" w:cs="Calibri"/>
          <w:bCs/>
          <w:sz w:val="22"/>
          <w:szCs w:val="22"/>
        </w:rPr>
        <w:t>24.3. Na</w:t>
      </w:r>
      <w:r w:rsidRPr="00ED094D">
        <w:rPr>
          <w:rFonts w:ascii="Calibri" w:hAnsi="Calibri" w:cs="Calibri"/>
          <w:bCs/>
          <w:spacing w:val="-3"/>
          <w:sz w:val="22"/>
          <w:szCs w:val="22"/>
        </w:rPr>
        <w:t xml:space="preserve"> </w:t>
      </w:r>
      <w:r w:rsidRPr="00ED094D">
        <w:rPr>
          <w:rFonts w:ascii="Calibri" w:hAnsi="Calibri" w:cs="Calibri"/>
          <w:bCs/>
          <w:sz w:val="22"/>
          <w:szCs w:val="22"/>
        </w:rPr>
        <w:t>aplicação</w:t>
      </w:r>
      <w:r w:rsidRPr="00ED094D">
        <w:rPr>
          <w:rFonts w:ascii="Calibri" w:hAnsi="Calibri" w:cs="Calibri"/>
          <w:bCs/>
          <w:spacing w:val="-3"/>
          <w:sz w:val="22"/>
          <w:szCs w:val="22"/>
        </w:rPr>
        <w:t xml:space="preserve"> </w:t>
      </w:r>
      <w:r w:rsidRPr="00ED094D">
        <w:rPr>
          <w:rFonts w:ascii="Calibri" w:hAnsi="Calibri" w:cs="Calibri"/>
          <w:bCs/>
          <w:sz w:val="22"/>
          <w:szCs w:val="22"/>
        </w:rPr>
        <w:t>das</w:t>
      </w:r>
      <w:r w:rsidRPr="00ED094D">
        <w:rPr>
          <w:rFonts w:ascii="Calibri" w:hAnsi="Calibri" w:cs="Calibri"/>
          <w:bCs/>
          <w:spacing w:val="-2"/>
          <w:sz w:val="22"/>
          <w:szCs w:val="22"/>
        </w:rPr>
        <w:t xml:space="preserve"> </w:t>
      </w:r>
      <w:r w:rsidRPr="00ED094D">
        <w:rPr>
          <w:rFonts w:ascii="Calibri" w:hAnsi="Calibri" w:cs="Calibri"/>
          <w:bCs/>
          <w:sz w:val="22"/>
          <w:szCs w:val="22"/>
        </w:rPr>
        <w:t>sanções</w:t>
      </w:r>
      <w:r w:rsidRPr="00ED094D">
        <w:rPr>
          <w:rFonts w:ascii="Calibri" w:hAnsi="Calibri" w:cs="Calibri"/>
          <w:bCs/>
          <w:spacing w:val="-4"/>
          <w:sz w:val="22"/>
          <w:szCs w:val="22"/>
        </w:rPr>
        <w:t xml:space="preserve"> </w:t>
      </w:r>
      <w:r w:rsidRPr="00ED094D">
        <w:rPr>
          <w:rFonts w:ascii="Calibri" w:hAnsi="Calibri" w:cs="Calibri"/>
          <w:bCs/>
          <w:sz w:val="22"/>
          <w:szCs w:val="22"/>
        </w:rPr>
        <w:t>serão considerados:</w:t>
      </w:r>
    </w:p>
    <w:p w14:paraId="0D280242"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380A16">
        <w:rPr>
          <w:rFonts w:ascii="Calibri" w:hAnsi="Calibri" w:cs="Calibri"/>
          <w:bCs/>
          <w:sz w:val="22"/>
          <w:szCs w:val="22"/>
        </w:rPr>
        <w:t>I.</w:t>
      </w:r>
      <w:r w:rsidRPr="00380A16">
        <w:rPr>
          <w:rFonts w:ascii="Calibri" w:hAnsi="Calibri" w:cs="Calibri"/>
          <w:bCs/>
          <w:spacing w:val="-1"/>
          <w:sz w:val="22"/>
          <w:szCs w:val="22"/>
        </w:rPr>
        <w:t xml:space="preserve"> </w:t>
      </w:r>
      <w:r w:rsidRPr="00380A16">
        <w:rPr>
          <w:rFonts w:ascii="Calibri" w:hAnsi="Calibri" w:cs="Calibri"/>
          <w:bCs/>
          <w:sz w:val="22"/>
          <w:szCs w:val="22"/>
        </w:rPr>
        <w:t>A</w:t>
      </w:r>
      <w:r w:rsidRPr="00380A16">
        <w:rPr>
          <w:rFonts w:ascii="Calibri" w:hAnsi="Calibri" w:cs="Calibri"/>
          <w:bCs/>
          <w:spacing w:val="-1"/>
          <w:sz w:val="22"/>
          <w:szCs w:val="22"/>
        </w:rPr>
        <w:t xml:space="preserve"> </w:t>
      </w:r>
      <w:r w:rsidRPr="00380A16">
        <w:rPr>
          <w:rFonts w:ascii="Calibri" w:hAnsi="Calibri" w:cs="Calibri"/>
          <w:bCs/>
          <w:sz w:val="22"/>
          <w:szCs w:val="22"/>
        </w:rPr>
        <w:t>natureza</w:t>
      </w:r>
      <w:r w:rsidRPr="00380A16">
        <w:rPr>
          <w:rFonts w:ascii="Calibri" w:hAnsi="Calibri" w:cs="Calibri"/>
          <w:bCs/>
          <w:spacing w:val="-1"/>
          <w:sz w:val="22"/>
          <w:szCs w:val="22"/>
        </w:rPr>
        <w:t xml:space="preserve"> </w:t>
      </w:r>
      <w:r w:rsidRPr="00380A16">
        <w:rPr>
          <w:rFonts w:ascii="Calibri" w:hAnsi="Calibri" w:cs="Calibri"/>
          <w:bCs/>
          <w:sz w:val="22"/>
          <w:szCs w:val="22"/>
        </w:rPr>
        <w:t>e</w:t>
      </w:r>
      <w:r w:rsidRPr="00380A16">
        <w:rPr>
          <w:rFonts w:ascii="Calibri" w:hAnsi="Calibri" w:cs="Calibri"/>
          <w:bCs/>
          <w:spacing w:val="-3"/>
          <w:sz w:val="22"/>
          <w:szCs w:val="22"/>
        </w:rPr>
        <w:t xml:space="preserve"> </w:t>
      </w:r>
      <w:r w:rsidRPr="00380A16">
        <w:rPr>
          <w:rFonts w:ascii="Calibri" w:hAnsi="Calibri" w:cs="Calibri"/>
          <w:bCs/>
          <w:sz w:val="22"/>
          <w:szCs w:val="22"/>
        </w:rPr>
        <w:t>a</w:t>
      </w:r>
      <w:r w:rsidRPr="00380A16">
        <w:rPr>
          <w:rFonts w:ascii="Calibri" w:hAnsi="Calibri" w:cs="Calibri"/>
          <w:bCs/>
          <w:spacing w:val="-1"/>
          <w:sz w:val="22"/>
          <w:szCs w:val="22"/>
        </w:rPr>
        <w:t xml:space="preserve"> </w:t>
      </w:r>
      <w:r w:rsidRPr="00380A16">
        <w:rPr>
          <w:rFonts w:ascii="Calibri" w:hAnsi="Calibri" w:cs="Calibri"/>
          <w:bCs/>
          <w:sz w:val="22"/>
          <w:szCs w:val="22"/>
        </w:rPr>
        <w:t>gravidade</w:t>
      </w:r>
      <w:r w:rsidRPr="00380A16">
        <w:rPr>
          <w:rFonts w:ascii="Calibri" w:hAnsi="Calibri" w:cs="Calibri"/>
          <w:bCs/>
          <w:spacing w:val="-2"/>
          <w:sz w:val="22"/>
          <w:szCs w:val="22"/>
        </w:rPr>
        <w:t xml:space="preserve"> </w:t>
      </w:r>
      <w:r w:rsidRPr="00380A16">
        <w:rPr>
          <w:rFonts w:ascii="Calibri" w:hAnsi="Calibri" w:cs="Calibri"/>
          <w:bCs/>
          <w:sz w:val="22"/>
          <w:szCs w:val="22"/>
        </w:rPr>
        <w:t>da</w:t>
      </w:r>
      <w:r w:rsidRPr="00380A16">
        <w:rPr>
          <w:rFonts w:ascii="Calibri" w:hAnsi="Calibri" w:cs="Calibri"/>
          <w:bCs/>
          <w:spacing w:val="-1"/>
          <w:sz w:val="22"/>
          <w:szCs w:val="22"/>
        </w:rPr>
        <w:t xml:space="preserve"> </w:t>
      </w:r>
      <w:r w:rsidRPr="00380A16">
        <w:rPr>
          <w:rFonts w:ascii="Calibri" w:hAnsi="Calibri" w:cs="Calibri"/>
          <w:bCs/>
          <w:sz w:val="22"/>
          <w:szCs w:val="22"/>
        </w:rPr>
        <w:t>infração</w:t>
      </w:r>
      <w:r w:rsidRPr="00380A16">
        <w:rPr>
          <w:rFonts w:ascii="Calibri" w:hAnsi="Calibri" w:cs="Calibri"/>
          <w:bCs/>
          <w:spacing w:val="-3"/>
          <w:sz w:val="22"/>
          <w:szCs w:val="22"/>
        </w:rPr>
        <w:t xml:space="preserve"> </w:t>
      </w:r>
      <w:r w:rsidRPr="00380A16">
        <w:rPr>
          <w:rFonts w:ascii="Calibri" w:hAnsi="Calibri" w:cs="Calibri"/>
          <w:bCs/>
          <w:sz w:val="22"/>
          <w:szCs w:val="22"/>
        </w:rPr>
        <w:t>cometida;</w:t>
      </w:r>
    </w:p>
    <w:p w14:paraId="52EB4E3B"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380A16">
        <w:rPr>
          <w:rFonts w:ascii="Calibri" w:hAnsi="Calibri" w:cs="Calibri"/>
          <w:bCs/>
          <w:sz w:val="22"/>
          <w:szCs w:val="22"/>
        </w:rPr>
        <w:t>II. As</w:t>
      </w:r>
      <w:r w:rsidRPr="00380A16">
        <w:rPr>
          <w:rFonts w:ascii="Calibri" w:hAnsi="Calibri" w:cs="Calibri"/>
          <w:bCs/>
          <w:spacing w:val="-1"/>
          <w:sz w:val="22"/>
          <w:szCs w:val="22"/>
        </w:rPr>
        <w:t xml:space="preserve"> </w:t>
      </w:r>
      <w:r w:rsidRPr="00380A16">
        <w:rPr>
          <w:rFonts w:ascii="Calibri" w:hAnsi="Calibri" w:cs="Calibri"/>
          <w:bCs/>
          <w:sz w:val="22"/>
          <w:szCs w:val="22"/>
        </w:rPr>
        <w:t>peculiaridades</w:t>
      </w:r>
      <w:r w:rsidRPr="00380A16">
        <w:rPr>
          <w:rFonts w:ascii="Calibri" w:hAnsi="Calibri" w:cs="Calibri"/>
          <w:bCs/>
          <w:spacing w:val="-1"/>
          <w:sz w:val="22"/>
          <w:szCs w:val="22"/>
        </w:rPr>
        <w:t xml:space="preserve"> </w:t>
      </w:r>
      <w:r w:rsidRPr="00380A16">
        <w:rPr>
          <w:rFonts w:ascii="Calibri" w:hAnsi="Calibri" w:cs="Calibri"/>
          <w:bCs/>
          <w:sz w:val="22"/>
          <w:szCs w:val="22"/>
        </w:rPr>
        <w:t>do</w:t>
      </w:r>
      <w:r w:rsidRPr="00380A16">
        <w:rPr>
          <w:rFonts w:ascii="Calibri" w:hAnsi="Calibri" w:cs="Calibri"/>
          <w:bCs/>
          <w:spacing w:val="-3"/>
          <w:sz w:val="22"/>
          <w:szCs w:val="22"/>
        </w:rPr>
        <w:t xml:space="preserve"> </w:t>
      </w:r>
      <w:r w:rsidRPr="00380A16">
        <w:rPr>
          <w:rFonts w:ascii="Calibri" w:hAnsi="Calibri" w:cs="Calibri"/>
          <w:bCs/>
          <w:sz w:val="22"/>
          <w:szCs w:val="22"/>
        </w:rPr>
        <w:t>caso concreto;</w:t>
      </w:r>
    </w:p>
    <w:p w14:paraId="28250660"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380A16">
        <w:rPr>
          <w:rFonts w:ascii="Calibri" w:hAnsi="Calibri" w:cs="Calibri"/>
          <w:bCs/>
          <w:sz w:val="22"/>
          <w:szCs w:val="22"/>
        </w:rPr>
        <w:t>III. As</w:t>
      </w:r>
      <w:r w:rsidRPr="00380A16">
        <w:rPr>
          <w:rFonts w:ascii="Calibri" w:hAnsi="Calibri" w:cs="Calibri"/>
          <w:bCs/>
          <w:spacing w:val="-4"/>
          <w:sz w:val="22"/>
          <w:szCs w:val="22"/>
        </w:rPr>
        <w:t xml:space="preserve"> </w:t>
      </w:r>
      <w:r w:rsidRPr="00380A16">
        <w:rPr>
          <w:rFonts w:ascii="Calibri" w:hAnsi="Calibri" w:cs="Calibri"/>
          <w:bCs/>
          <w:sz w:val="22"/>
          <w:szCs w:val="22"/>
        </w:rPr>
        <w:t>circunstâncias</w:t>
      </w:r>
      <w:r w:rsidRPr="00380A16">
        <w:rPr>
          <w:rFonts w:ascii="Calibri" w:hAnsi="Calibri" w:cs="Calibri"/>
          <w:bCs/>
          <w:spacing w:val="-3"/>
          <w:sz w:val="22"/>
          <w:szCs w:val="22"/>
        </w:rPr>
        <w:t xml:space="preserve"> </w:t>
      </w:r>
      <w:r w:rsidRPr="00380A16">
        <w:rPr>
          <w:rFonts w:ascii="Calibri" w:hAnsi="Calibri" w:cs="Calibri"/>
          <w:bCs/>
          <w:sz w:val="22"/>
          <w:szCs w:val="22"/>
        </w:rPr>
        <w:t>agravantes</w:t>
      </w:r>
      <w:r w:rsidRPr="00380A16">
        <w:rPr>
          <w:rFonts w:ascii="Calibri" w:hAnsi="Calibri" w:cs="Calibri"/>
          <w:bCs/>
          <w:spacing w:val="-3"/>
          <w:sz w:val="22"/>
          <w:szCs w:val="22"/>
        </w:rPr>
        <w:t xml:space="preserve"> </w:t>
      </w:r>
      <w:r w:rsidRPr="00380A16">
        <w:rPr>
          <w:rFonts w:ascii="Calibri" w:hAnsi="Calibri" w:cs="Calibri"/>
          <w:bCs/>
          <w:sz w:val="22"/>
          <w:szCs w:val="22"/>
        </w:rPr>
        <w:t>ou</w:t>
      </w:r>
      <w:r w:rsidRPr="00380A16">
        <w:rPr>
          <w:rFonts w:ascii="Calibri" w:hAnsi="Calibri" w:cs="Calibri"/>
          <w:bCs/>
          <w:spacing w:val="-2"/>
          <w:sz w:val="22"/>
          <w:szCs w:val="22"/>
        </w:rPr>
        <w:t xml:space="preserve"> </w:t>
      </w:r>
      <w:r w:rsidRPr="00380A16">
        <w:rPr>
          <w:rFonts w:ascii="Calibri" w:hAnsi="Calibri" w:cs="Calibri"/>
          <w:bCs/>
          <w:sz w:val="22"/>
          <w:szCs w:val="22"/>
        </w:rPr>
        <w:t>atenuantes;</w:t>
      </w:r>
    </w:p>
    <w:p w14:paraId="2F725BA8" w14:textId="77777777" w:rsidR="00CC35BA" w:rsidRDefault="00CC35BA" w:rsidP="00CC35BA">
      <w:pPr>
        <w:pStyle w:val="PargrafodaLista"/>
        <w:tabs>
          <w:tab w:val="left" w:pos="1080"/>
        </w:tabs>
        <w:ind w:left="839" w:hanging="130"/>
        <w:jc w:val="both"/>
        <w:rPr>
          <w:rFonts w:ascii="Calibri" w:hAnsi="Calibri" w:cs="Calibri"/>
          <w:bCs/>
          <w:sz w:val="22"/>
          <w:szCs w:val="22"/>
        </w:rPr>
      </w:pPr>
      <w:r w:rsidRPr="00380A16">
        <w:rPr>
          <w:rFonts w:ascii="Calibri" w:hAnsi="Calibri" w:cs="Calibri"/>
          <w:bCs/>
          <w:sz w:val="22"/>
          <w:szCs w:val="22"/>
        </w:rPr>
        <w:t>IV. Os</w:t>
      </w:r>
      <w:r w:rsidRPr="00380A16">
        <w:rPr>
          <w:rFonts w:ascii="Calibri" w:hAnsi="Calibri" w:cs="Calibri"/>
          <w:bCs/>
          <w:spacing w:val="-4"/>
          <w:sz w:val="22"/>
          <w:szCs w:val="22"/>
        </w:rPr>
        <w:t xml:space="preserve"> </w:t>
      </w:r>
      <w:r w:rsidRPr="00380A16">
        <w:rPr>
          <w:rFonts w:ascii="Calibri" w:hAnsi="Calibri" w:cs="Calibri"/>
          <w:bCs/>
          <w:sz w:val="22"/>
          <w:szCs w:val="22"/>
        </w:rPr>
        <w:t>danos</w:t>
      </w:r>
      <w:r w:rsidRPr="00380A16">
        <w:rPr>
          <w:rFonts w:ascii="Calibri" w:hAnsi="Calibri" w:cs="Calibri"/>
          <w:bCs/>
          <w:spacing w:val="-1"/>
          <w:sz w:val="22"/>
          <w:szCs w:val="22"/>
        </w:rPr>
        <w:t xml:space="preserve"> </w:t>
      </w:r>
      <w:r w:rsidRPr="00380A16">
        <w:rPr>
          <w:rFonts w:ascii="Calibri" w:hAnsi="Calibri" w:cs="Calibri"/>
          <w:bCs/>
          <w:sz w:val="22"/>
          <w:szCs w:val="22"/>
        </w:rPr>
        <w:t>que</w:t>
      </w:r>
      <w:r w:rsidRPr="00380A16">
        <w:rPr>
          <w:rFonts w:ascii="Calibri" w:hAnsi="Calibri" w:cs="Calibri"/>
          <w:bCs/>
          <w:spacing w:val="-4"/>
          <w:sz w:val="22"/>
          <w:szCs w:val="22"/>
        </w:rPr>
        <w:t xml:space="preserve"> </w:t>
      </w:r>
      <w:r w:rsidRPr="00380A16">
        <w:rPr>
          <w:rFonts w:ascii="Calibri" w:hAnsi="Calibri" w:cs="Calibri"/>
          <w:bCs/>
          <w:sz w:val="22"/>
          <w:szCs w:val="22"/>
        </w:rPr>
        <w:t>dela</w:t>
      </w:r>
      <w:r w:rsidRPr="00380A16">
        <w:rPr>
          <w:rFonts w:ascii="Calibri" w:hAnsi="Calibri" w:cs="Calibri"/>
          <w:bCs/>
          <w:spacing w:val="-1"/>
          <w:sz w:val="22"/>
          <w:szCs w:val="22"/>
        </w:rPr>
        <w:t xml:space="preserve"> </w:t>
      </w:r>
      <w:r w:rsidRPr="00380A16">
        <w:rPr>
          <w:rFonts w:ascii="Calibri" w:hAnsi="Calibri" w:cs="Calibri"/>
          <w:bCs/>
          <w:sz w:val="22"/>
          <w:szCs w:val="22"/>
        </w:rPr>
        <w:t>provierem para</w:t>
      </w:r>
      <w:r w:rsidRPr="00380A16">
        <w:rPr>
          <w:rFonts w:ascii="Calibri" w:hAnsi="Calibri" w:cs="Calibri"/>
          <w:bCs/>
          <w:spacing w:val="-3"/>
          <w:sz w:val="22"/>
          <w:szCs w:val="22"/>
        </w:rPr>
        <w:t xml:space="preserve"> </w:t>
      </w:r>
      <w:r>
        <w:rPr>
          <w:rFonts w:ascii="Calibri" w:hAnsi="Calibri" w:cs="Calibri"/>
          <w:bCs/>
          <w:sz w:val="22"/>
          <w:szCs w:val="22"/>
        </w:rPr>
        <w:t>o Consórcio</w:t>
      </w:r>
      <w:r w:rsidRPr="00380A16">
        <w:rPr>
          <w:rFonts w:ascii="Calibri" w:hAnsi="Calibri" w:cs="Calibri"/>
          <w:bCs/>
          <w:sz w:val="22"/>
          <w:szCs w:val="22"/>
        </w:rPr>
        <w:t>;</w:t>
      </w:r>
    </w:p>
    <w:p w14:paraId="5132FA25" w14:textId="77777777" w:rsidR="00CC35BA" w:rsidRDefault="00CC35BA" w:rsidP="00CC35BA">
      <w:pPr>
        <w:jc w:val="both"/>
        <w:rPr>
          <w:rFonts w:ascii="Calibri" w:hAnsi="Calibri" w:cs="Calibri"/>
          <w:bCs/>
          <w:sz w:val="22"/>
          <w:szCs w:val="22"/>
        </w:rPr>
      </w:pPr>
      <w:r>
        <w:rPr>
          <w:rFonts w:ascii="Calibri" w:hAnsi="Calibri" w:cs="Calibri"/>
          <w:bCs/>
          <w:sz w:val="22"/>
          <w:szCs w:val="22"/>
        </w:rPr>
        <w:tab/>
      </w:r>
      <w:r w:rsidRPr="00380A16">
        <w:rPr>
          <w:rFonts w:ascii="Calibri" w:hAnsi="Calibri" w:cs="Calibri"/>
          <w:bCs/>
          <w:sz w:val="22"/>
          <w:szCs w:val="22"/>
        </w:rPr>
        <w:t>V. A implantação ou o aperfeiçoamento de programa de integridade, conforme normas e</w:t>
      </w:r>
      <w:r w:rsidRPr="00380A16">
        <w:rPr>
          <w:rFonts w:ascii="Calibri" w:hAnsi="Calibri" w:cs="Calibri"/>
          <w:bCs/>
          <w:spacing w:val="-47"/>
          <w:sz w:val="22"/>
          <w:szCs w:val="22"/>
        </w:rPr>
        <w:t xml:space="preserve"> </w:t>
      </w:r>
      <w:r w:rsidRPr="00380A16">
        <w:rPr>
          <w:rFonts w:ascii="Calibri" w:hAnsi="Calibri" w:cs="Calibri"/>
          <w:bCs/>
          <w:sz w:val="22"/>
          <w:szCs w:val="22"/>
        </w:rPr>
        <w:t>orientações</w:t>
      </w:r>
      <w:r w:rsidRPr="00380A16">
        <w:rPr>
          <w:rFonts w:ascii="Calibri" w:hAnsi="Calibri" w:cs="Calibri"/>
          <w:bCs/>
          <w:spacing w:val="1"/>
          <w:sz w:val="22"/>
          <w:szCs w:val="22"/>
        </w:rPr>
        <w:t xml:space="preserve"> </w:t>
      </w:r>
      <w:r w:rsidRPr="00380A16">
        <w:rPr>
          <w:rFonts w:ascii="Calibri" w:hAnsi="Calibri" w:cs="Calibri"/>
          <w:bCs/>
          <w:sz w:val="22"/>
          <w:szCs w:val="22"/>
        </w:rPr>
        <w:t>dos</w:t>
      </w:r>
      <w:r w:rsidRPr="00380A16">
        <w:rPr>
          <w:rFonts w:ascii="Calibri" w:hAnsi="Calibri" w:cs="Calibri"/>
          <w:bCs/>
          <w:spacing w:val="-2"/>
          <w:sz w:val="22"/>
          <w:szCs w:val="22"/>
        </w:rPr>
        <w:t xml:space="preserve"> </w:t>
      </w:r>
      <w:r w:rsidRPr="00380A16">
        <w:rPr>
          <w:rFonts w:ascii="Calibri" w:hAnsi="Calibri" w:cs="Calibri"/>
          <w:bCs/>
          <w:sz w:val="22"/>
          <w:szCs w:val="22"/>
        </w:rPr>
        <w:t>órgãos</w:t>
      </w:r>
      <w:r w:rsidRPr="00380A16">
        <w:rPr>
          <w:rFonts w:ascii="Calibri" w:hAnsi="Calibri" w:cs="Calibri"/>
          <w:bCs/>
          <w:spacing w:val="-3"/>
          <w:sz w:val="22"/>
          <w:szCs w:val="22"/>
        </w:rPr>
        <w:t xml:space="preserve"> </w:t>
      </w:r>
      <w:r w:rsidRPr="00380A16">
        <w:rPr>
          <w:rFonts w:ascii="Calibri" w:hAnsi="Calibri" w:cs="Calibri"/>
          <w:bCs/>
          <w:sz w:val="22"/>
          <w:szCs w:val="22"/>
        </w:rPr>
        <w:t>de</w:t>
      </w:r>
      <w:r w:rsidRPr="00380A16">
        <w:rPr>
          <w:rFonts w:ascii="Calibri" w:hAnsi="Calibri" w:cs="Calibri"/>
          <w:bCs/>
          <w:spacing w:val="-2"/>
          <w:sz w:val="22"/>
          <w:szCs w:val="22"/>
        </w:rPr>
        <w:t xml:space="preserve"> </w:t>
      </w:r>
      <w:r w:rsidRPr="00380A16">
        <w:rPr>
          <w:rFonts w:ascii="Calibri" w:hAnsi="Calibri" w:cs="Calibri"/>
          <w:bCs/>
          <w:sz w:val="22"/>
          <w:szCs w:val="22"/>
        </w:rPr>
        <w:t>controle.</w:t>
      </w:r>
    </w:p>
    <w:p w14:paraId="2BB34D89" w14:textId="77777777" w:rsidR="00CC35BA" w:rsidRDefault="00CC35BA" w:rsidP="00CC35BA">
      <w:pPr>
        <w:ind w:firstLine="708"/>
        <w:jc w:val="both"/>
        <w:rPr>
          <w:rFonts w:ascii="Calibri" w:hAnsi="Calibri" w:cs="Calibri"/>
          <w:bCs/>
          <w:sz w:val="22"/>
          <w:szCs w:val="22"/>
        </w:rPr>
      </w:pPr>
      <w:r w:rsidRPr="00205D2E">
        <w:rPr>
          <w:rFonts w:ascii="Calibri" w:hAnsi="Calibri" w:cs="Calibri"/>
          <w:bCs/>
          <w:sz w:val="22"/>
          <w:szCs w:val="22"/>
        </w:rPr>
        <w:t>24.4. A sanção prevista no inciso I do subitem 24.2 será aplicada exclusivamente pela infração</w:t>
      </w:r>
      <w:r w:rsidRPr="00205D2E">
        <w:rPr>
          <w:rFonts w:ascii="Calibri" w:hAnsi="Calibri" w:cs="Calibri"/>
          <w:bCs/>
          <w:spacing w:val="1"/>
          <w:sz w:val="22"/>
          <w:szCs w:val="22"/>
        </w:rPr>
        <w:t xml:space="preserve"> </w:t>
      </w:r>
      <w:r w:rsidRPr="00205D2E">
        <w:rPr>
          <w:rFonts w:ascii="Calibri" w:hAnsi="Calibri" w:cs="Calibri"/>
          <w:bCs/>
          <w:sz w:val="22"/>
          <w:szCs w:val="22"/>
        </w:rPr>
        <w:t>administrativa prevista no inciso I do subitem 24.1, quando não se</w:t>
      </w:r>
      <w:r w:rsidRPr="00205D2E">
        <w:rPr>
          <w:rFonts w:ascii="Calibri" w:hAnsi="Calibri" w:cs="Calibri"/>
          <w:bCs/>
          <w:spacing w:val="1"/>
          <w:sz w:val="22"/>
          <w:szCs w:val="22"/>
        </w:rPr>
        <w:t xml:space="preserve"> </w:t>
      </w:r>
      <w:r w:rsidRPr="00205D2E">
        <w:rPr>
          <w:rFonts w:ascii="Calibri" w:hAnsi="Calibri" w:cs="Calibri"/>
          <w:bCs/>
          <w:sz w:val="22"/>
          <w:szCs w:val="22"/>
        </w:rPr>
        <w:t>justificar</w:t>
      </w:r>
      <w:r w:rsidRPr="00205D2E">
        <w:rPr>
          <w:rFonts w:ascii="Calibri" w:hAnsi="Calibri" w:cs="Calibri"/>
          <w:bCs/>
          <w:spacing w:val="-1"/>
          <w:sz w:val="22"/>
          <w:szCs w:val="22"/>
        </w:rPr>
        <w:t xml:space="preserve"> </w:t>
      </w:r>
      <w:r w:rsidRPr="00205D2E">
        <w:rPr>
          <w:rFonts w:ascii="Calibri" w:hAnsi="Calibri" w:cs="Calibri"/>
          <w:bCs/>
          <w:sz w:val="22"/>
          <w:szCs w:val="22"/>
        </w:rPr>
        <w:t>a imposição</w:t>
      </w:r>
      <w:r w:rsidRPr="00205D2E">
        <w:rPr>
          <w:rFonts w:ascii="Calibri" w:hAnsi="Calibri" w:cs="Calibri"/>
          <w:bCs/>
          <w:spacing w:val="1"/>
          <w:sz w:val="22"/>
          <w:szCs w:val="22"/>
        </w:rPr>
        <w:t xml:space="preserve"> </w:t>
      </w:r>
      <w:r w:rsidRPr="00205D2E">
        <w:rPr>
          <w:rFonts w:ascii="Calibri" w:hAnsi="Calibri" w:cs="Calibri"/>
          <w:bCs/>
          <w:sz w:val="22"/>
          <w:szCs w:val="22"/>
        </w:rPr>
        <w:t>de penalidade</w:t>
      </w:r>
      <w:r w:rsidRPr="00205D2E">
        <w:rPr>
          <w:rFonts w:ascii="Calibri" w:hAnsi="Calibri" w:cs="Calibri"/>
          <w:bCs/>
          <w:spacing w:val="1"/>
          <w:sz w:val="22"/>
          <w:szCs w:val="22"/>
        </w:rPr>
        <w:t xml:space="preserve"> </w:t>
      </w:r>
      <w:r w:rsidRPr="00205D2E">
        <w:rPr>
          <w:rFonts w:ascii="Calibri" w:hAnsi="Calibri" w:cs="Calibri"/>
          <w:bCs/>
          <w:sz w:val="22"/>
          <w:szCs w:val="22"/>
        </w:rPr>
        <w:t>mais</w:t>
      </w:r>
      <w:r w:rsidRPr="00205D2E">
        <w:rPr>
          <w:rFonts w:ascii="Calibri" w:hAnsi="Calibri" w:cs="Calibri"/>
          <w:bCs/>
          <w:spacing w:val="-4"/>
          <w:sz w:val="22"/>
          <w:szCs w:val="22"/>
        </w:rPr>
        <w:t xml:space="preserve"> </w:t>
      </w:r>
      <w:r w:rsidRPr="00205D2E">
        <w:rPr>
          <w:rFonts w:ascii="Calibri" w:hAnsi="Calibri" w:cs="Calibri"/>
          <w:bCs/>
          <w:sz w:val="22"/>
          <w:szCs w:val="22"/>
        </w:rPr>
        <w:t>grave.</w:t>
      </w:r>
    </w:p>
    <w:p w14:paraId="18B2506C"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24.5. A sanção</w:t>
      </w:r>
      <w:r w:rsidRPr="00ED094D">
        <w:rPr>
          <w:rFonts w:ascii="Calibri" w:hAnsi="Calibri" w:cs="Calibri"/>
          <w:bCs/>
          <w:spacing w:val="1"/>
          <w:sz w:val="22"/>
          <w:szCs w:val="22"/>
        </w:rPr>
        <w:t xml:space="preserve"> </w:t>
      </w:r>
      <w:r w:rsidRPr="00ED094D">
        <w:rPr>
          <w:rFonts w:ascii="Calibri" w:hAnsi="Calibri" w:cs="Calibri"/>
          <w:bCs/>
          <w:sz w:val="22"/>
          <w:szCs w:val="22"/>
        </w:rPr>
        <w:t>prevista no</w:t>
      </w:r>
      <w:r w:rsidRPr="00ED094D">
        <w:rPr>
          <w:rFonts w:ascii="Calibri" w:hAnsi="Calibri" w:cs="Calibri"/>
          <w:bCs/>
          <w:spacing w:val="1"/>
          <w:sz w:val="22"/>
          <w:szCs w:val="22"/>
        </w:rPr>
        <w:t xml:space="preserve"> </w:t>
      </w:r>
      <w:r w:rsidRPr="00ED094D">
        <w:rPr>
          <w:rFonts w:ascii="Calibri" w:hAnsi="Calibri" w:cs="Calibri"/>
          <w:bCs/>
          <w:sz w:val="22"/>
          <w:szCs w:val="22"/>
        </w:rPr>
        <w:t>inciso</w:t>
      </w:r>
      <w:r w:rsidRPr="00ED094D">
        <w:rPr>
          <w:rFonts w:ascii="Calibri" w:hAnsi="Calibri" w:cs="Calibri"/>
          <w:bCs/>
          <w:spacing w:val="1"/>
          <w:sz w:val="22"/>
          <w:szCs w:val="22"/>
        </w:rPr>
        <w:t xml:space="preserve"> </w:t>
      </w:r>
      <w:r w:rsidRPr="00ED094D">
        <w:rPr>
          <w:rFonts w:ascii="Calibri" w:hAnsi="Calibri" w:cs="Calibri"/>
          <w:bCs/>
          <w:sz w:val="22"/>
          <w:szCs w:val="22"/>
        </w:rPr>
        <w:t>II do subitem 24.2,</w:t>
      </w:r>
      <w:r w:rsidRPr="00ED094D">
        <w:rPr>
          <w:rFonts w:ascii="Calibri" w:hAnsi="Calibri" w:cs="Calibri"/>
          <w:bCs/>
          <w:spacing w:val="1"/>
          <w:sz w:val="22"/>
          <w:szCs w:val="22"/>
        </w:rPr>
        <w:t xml:space="preserve"> </w:t>
      </w:r>
      <w:r w:rsidRPr="00ED094D">
        <w:rPr>
          <w:rFonts w:ascii="Calibri" w:hAnsi="Calibri" w:cs="Calibri"/>
          <w:bCs/>
          <w:sz w:val="22"/>
          <w:szCs w:val="22"/>
        </w:rPr>
        <w:t>calculada na forma do edital ou do</w:t>
      </w:r>
      <w:r w:rsidRPr="00ED094D">
        <w:rPr>
          <w:rFonts w:ascii="Calibri" w:hAnsi="Calibri" w:cs="Calibri"/>
          <w:bCs/>
          <w:spacing w:val="1"/>
          <w:sz w:val="22"/>
          <w:szCs w:val="22"/>
        </w:rPr>
        <w:t xml:space="preserve"> </w:t>
      </w:r>
      <w:r w:rsidRPr="00ED094D">
        <w:rPr>
          <w:rFonts w:ascii="Calibri" w:hAnsi="Calibri" w:cs="Calibri"/>
          <w:bCs/>
          <w:sz w:val="22"/>
          <w:szCs w:val="22"/>
        </w:rPr>
        <w:t>contrato, não poderá ser inferior a 0,5% (cinco décimos por cento) nem superior a 30% (trinta por</w:t>
      </w:r>
      <w:r w:rsidRPr="00ED094D">
        <w:rPr>
          <w:rFonts w:ascii="Calibri" w:hAnsi="Calibri" w:cs="Calibri"/>
          <w:bCs/>
          <w:spacing w:val="1"/>
          <w:sz w:val="22"/>
          <w:szCs w:val="22"/>
        </w:rPr>
        <w:t xml:space="preserve"> </w:t>
      </w:r>
      <w:r w:rsidRPr="00ED094D">
        <w:rPr>
          <w:rFonts w:ascii="Calibri" w:hAnsi="Calibri" w:cs="Calibri"/>
          <w:bCs/>
          <w:sz w:val="22"/>
          <w:szCs w:val="22"/>
        </w:rPr>
        <w:t>cento)</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hAnsi="Calibri" w:cs="Calibri"/>
          <w:bCs/>
          <w:sz w:val="22"/>
          <w:szCs w:val="22"/>
        </w:rPr>
        <w:t>valor</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hAnsi="Calibri" w:cs="Calibri"/>
          <w:bCs/>
          <w:sz w:val="22"/>
          <w:szCs w:val="22"/>
        </w:rPr>
        <w:t>contrato</w:t>
      </w:r>
      <w:r w:rsidRPr="00ED094D">
        <w:rPr>
          <w:rFonts w:ascii="Calibri" w:hAnsi="Calibri" w:cs="Calibri"/>
          <w:bCs/>
          <w:spacing w:val="1"/>
          <w:sz w:val="22"/>
          <w:szCs w:val="22"/>
        </w:rPr>
        <w:t xml:space="preserve"> </w:t>
      </w:r>
      <w:r w:rsidRPr="00ED094D">
        <w:rPr>
          <w:rFonts w:ascii="Calibri" w:hAnsi="Calibri" w:cs="Calibri"/>
          <w:bCs/>
          <w:sz w:val="22"/>
          <w:szCs w:val="22"/>
        </w:rPr>
        <w:t>licitado</w:t>
      </w:r>
      <w:r w:rsidRPr="00ED094D">
        <w:rPr>
          <w:rFonts w:ascii="Calibri" w:hAnsi="Calibri" w:cs="Calibri"/>
          <w:bCs/>
          <w:spacing w:val="1"/>
          <w:sz w:val="22"/>
          <w:szCs w:val="22"/>
        </w:rPr>
        <w:t xml:space="preserve"> </w:t>
      </w:r>
      <w:r w:rsidRPr="00ED094D">
        <w:rPr>
          <w:rFonts w:ascii="Calibri" w:hAnsi="Calibri" w:cs="Calibri"/>
          <w:bCs/>
          <w:sz w:val="22"/>
          <w:szCs w:val="22"/>
        </w:rPr>
        <w:t>ou</w:t>
      </w:r>
      <w:r w:rsidRPr="00ED094D">
        <w:rPr>
          <w:rFonts w:ascii="Calibri" w:hAnsi="Calibri" w:cs="Calibri"/>
          <w:bCs/>
          <w:spacing w:val="1"/>
          <w:sz w:val="22"/>
          <w:szCs w:val="22"/>
        </w:rPr>
        <w:t xml:space="preserve"> </w:t>
      </w:r>
      <w:r w:rsidRPr="00ED094D">
        <w:rPr>
          <w:rFonts w:ascii="Calibri" w:hAnsi="Calibri" w:cs="Calibri"/>
          <w:bCs/>
          <w:sz w:val="22"/>
          <w:szCs w:val="22"/>
        </w:rPr>
        <w:t>celebrado</w:t>
      </w:r>
      <w:r w:rsidRPr="00ED094D">
        <w:rPr>
          <w:rFonts w:ascii="Calibri" w:hAnsi="Calibri" w:cs="Calibri"/>
          <w:bCs/>
          <w:spacing w:val="1"/>
          <w:sz w:val="22"/>
          <w:szCs w:val="22"/>
        </w:rPr>
        <w:t xml:space="preserve"> </w:t>
      </w:r>
      <w:r w:rsidRPr="00ED094D">
        <w:rPr>
          <w:rFonts w:ascii="Calibri" w:hAnsi="Calibri" w:cs="Calibri"/>
          <w:bCs/>
          <w:sz w:val="22"/>
          <w:szCs w:val="22"/>
        </w:rPr>
        <w:t>com</w:t>
      </w:r>
      <w:r w:rsidRPr="00ED094D">
        <w:rPr>
          <w:rFonts w:ascii="Calibri" w:hAnsi="Calibri" w:cs="Calibri"/>
          <w:bCs/>
          <w:spacing w:val="1"/>
          <w:sz w:val="22"/>
          <w:szCs w:val="22"/>
        </w:rPr>
        <w:t xml:space="preserve"> </w:t>
      </w:r>
      <w:r w:rsidRPr="00ED094D">
        <w:rPr>
          <w:rFonts w:ascii="Calibri" w:hAnsi="Calibri" w:cs="Calibri"/>
          <w:bCs/>
          <w:sz w:val="22"/>
          <w:szCs w:val="22"/>
        </w:rPr>
        <w:t>contratação</w:t>
      </w:r>
      <w:r w:rsidRPr="00ED094D">
        <w:rPr>
          <w:rFonts w:ascii="Calibri" w:hAnsi="Calibri" w:cs="Calibri"/>
          <w:bCs/>
          <w:spacing w:val="1"/>
          <w:sz w:val="22"/>
          <w:szCs w:val="22"/>
        </w:rPr>
        <w:t xml:space="preserve"> </w:t>
      </w:r>
      <w:r w:rsidRPr="00ED094D">
        <w:rPr>
          <w:rFonts w:ascii="Calibri" w:hAnsi="Calibri" w:cs="Calibri"/>
          <w:bCs/>
          <w:sz w:val="22"/>
          <w:szCs w:val="22"/>
        </w:rPr>
        <w:t>direta</w:t>
      </w:r>
      <w:r w:rsidRPr="00ED094D">
        <w:rPr>
          <w:rFonts w:ascii="Calibri" w:hAnsi="Calibri" w:cs="Calibri"/>
          <w:bCs/>
          <w:spacing w:val="1"/>
          <w:sz w:val="22"/>
          <w:szCs w:val="22"/>
        </w:rPr>
        <w:t xml:space="preserve"> </w:t>
      </w:r>
      <w:r w:rsidRPr="00ED094D">
        <w:rPr>
          <w:rFonts w:ascii="Calibri" w:hAnsi="Calibri" w:cs="Calibri"/>
          <w:bCs/>
          <w:sz w:val="22"/>
          <w:szCs w:val="22"/>
        </w:rPr>
        <w:t>e</w:t>
      </w:r>
      <w:r w:rsidRPr="00ED094D">
        <w:rPr>
          <w:rFonts w:ascii="Calibri" w:hAnsi="Calibri" w:cs="Calibri"/>
          <w:bCs/>
          <w:spacing w:val="1"/>
          <w:sz w:val="22"/>
          <w:szCs w:val="22"/>
        </w:rPr>
        <w:t xml:space="preserve"> </w:t>
      </w:r>
      <w:r w:rsidRPr="00ED094D">
        <w:rPr>
          <w:rFonts w:ascii="Calibri" w:hAnsi="Calibri" w:cs="Calibri"/>
          <w:bCs/>
          <w:sz w:val="22"/>
          <w:szCs w:val="22"/>
        </w:rPr>
        <w:t>será</w:t>
      </w:r>
      <w:r w:rsidRPr="00ED094D">
        <w:rPr>
          <w:rFonts w:ascii="Calibri" w:hAnsi="Calibri" w:cs="Calibri"/>
          <w:bCs/>
          <w:spacing w:val="1"/>
          <w:sz w:val="22"/>
          <w:szCs w:val="22"/>
        </w:rPr>
        <w:t xml:space="preserve"> </w:t>
      </w:r>
      <w:r w:rsidRPr="00ED094D">
        <w:rPr>
          <w:rFonts w:ascii="Calibri" w:hAnsi="Calibri" w:cs="Calibri"/>
          <w:bCs/>
          <w:sz w:val="22"/>
          <w:szCs w:val="22"/>
        </w:rPr>
        <w:t>aplicada</w:t>
      </w:r>
      <w:r w:rsidRPr="00ED094D">
        <w:rPr>
          <w:rFonts w:ascii="Calibri" w:hAnsi="Calibri" w:cs="Calibri"/>
          <w:bCs/>
          <w:spacing w:val="1"/>
          <w:sz w:val="22"/>
          <w:szCs w:val="22"/>
        </w:rPr>
        <w:t xml:space="preserve"> </w:t>
      </w:r>
      <w:r w:rsidRPr="00ED094D">
        <w:rPr>
          <w:rFonts w:ascii="Calibri" w:hAnsi="Calibri" w:cs="Calibri"/>
          <w:bCs/>
          <w:sz w:val="22"/>
          <w:szCs w:val="22"/>
        </w:rPr>
        <w:t>ao</w:t>
      </w:r>
      <w:r w:rsidRPr="00ED094D">
        <w:rPr>
          <w:rFonts w:ascii="Calibri" w:hAnsi="Calibri" w:cs="Calibri"/>
          <w:bCs/>
          <w:spacing w:val="1"/>
          <w:sz w:val="22"/>
          <w:szCs w:val="22"/>
        </w:rPr>
        <w:t xml:space="preserve"> </w:t>
      </w:r>
      <w:r w:rsidRPr="00ED094D">
        <w:rPr>
          <w:rFonts w:ascii="Calibri" w:hAnsi="Calibri" w:cs="Calibri"/>
          <w:bCs/>
          <w:sz w:val="22"/>
          <w:szCs w:val="22"/>
        </w:rPr>
        <w:t>responsável</w:t>
      </w:r>
      <w:r w:rsidRPr="00ED094D">
        <w:rPr>
          <w:rFonts w:ascii="Calibri" w:hAnsi="Calibri" w:cs="Calibri"/>
          <w:bCs/>
          <w:spacing w:val="1"/>
          <w:sz w:val="22"/>
          <w:szCs w:val="22"/>
        </w:rPr>
        <w:t xml:space="preserve"> </w:t>
      </w:r>
      <w:r w:rsidRPr="00ED094D">
        <w:rPr>
          <w:rFonts w:ascii="Calibri" w:hAnsi="Calibri" w:cs="Calibri"/>
          <w:bCs/>
          <w:sz w:val="22"/>
          <w:szCs w:val="22"/>
        </w:rPr>
        <w:t>por</w:t>
      </w:r>
      <w:r w:rsidRPr="00ED094D">
        <w:rPr>
          <w:rFonts w:ascii="Calibri" w:hAnsi="Calibri" w:cs="Calibri"/>
          <w:bCs/>
          <w:spacing w:val="1"/>
          <w:sz w:val="22"/>
          <w:szCs w:val="22"/>
        </w:rPr>
        <w:t xml:space="preserve"> </w:t>
      </w:r>
      <w:r w:rsidRPr="00ED094D">
        <w:rPr>
          <w:rFonts w:ascii="Calibri" w:hAnsi="Calibri" w:cs="Calibri"/>
          <w:bCs/>
          <w:sz w:val="22"/>
          <w:szCs w:val="22"/>
        </w:rPr>
        <w:t>qualquer</w:t>
      </w:r>
      <w:r w:rsidRPr="00ED094D">
        <w:rPr>
          <w:rFonts w:ascii="Calibri" w:hAnsi="Calibri" w:cs="Calibri"/>
          <w:bCs/>
          <w:spacing w:val="1"/>
          <w:sz w:val="22"/>
          <w:szCs w:val="22"/>
        </w:rPr>
        <w:t xml:space="preserve"> </w:t>
      </w:r>
      <w:r w:rsidRPr="00ED094D">
        <w:rPr>
          <w:rFonts w:ascii="Calibri" w:hAnsi="Calibri" w:cs="Calibri"/>
          <w:bCs/>
          <w:sz w:val="22"/>
          <w:szCs w:val="22"/>
        </w:rPr>
        <w:t>das</w:t>
      </w:r>
      <w:r w:rsidRPr="00ED094D">
        <w:rPr>
          <w:rFonts w:ascii="Calibri" w:hAnsi="Calibri" w:cs="Calibri"/>
          <w:bCs/>
          <w:spacing w:val="1"/>
          <w:sz w:val="22"/>
          <w:szCs w:val="22"/>
        </w:rPr>
        <w:t xml:space="preserve"> </w:t>
      </w:r>
      <w:r w:rsidRPr="00ED094D">
        <w:rPr>
          <w:rFonts w:ascii="Calibri" w:hAnsi="Calibri" w:cs="Calibri"/>
          <w:bCs/>
          <w:sz w:val="22"/>
          <w:szCs w:val="22"/>
        </w:rPr>
        <w:t>infrações</w:t>
      </w:r>
      <w:r w:rsidRPr="00ED094D">
        <w:rPr>
          <w:rFonts w:ascii="Calibri" w:hAnsi="Calibri" w:cs="Calibri"/>
          <w:bCs/>
          <w:spacing w:val="1"/>
          <w:sz w:val="22"/>
          <w:szCs w:val="22"/>
        </w:rPr>
        <w:t xml:space="preserve"> </w:t>
      </w:r>
      <w:r w:rsidRPr="00ED094D">
        <w:rPr>
          <w:rFonts w:ascii="Calibri" w:hAnsi="Calibri" w:cs="Calibri"/>
          <w:bCs/>
          <w:sz w:val="22"/>
          <w:szCs w:val="22"/>
        </w:rPr>
        <w:t>administrativas</w:t>
      </w:r>
      <w:r w:rsidRPr="00ED094D">
        <w:rPr>
          <w:rFonts w:ascii="Calibri" w:hAnsi="Calibri" w:cs="Calibri"/>
          <w:bCs/>
          <w:spacing w:val="1"/>
          <w:sz w:val="22"/>
          <w:szCs w:val="22"/>
        </w:rPr>
        <w:t xml:space="preserve"> </w:t>
      </w:r>
      <w:r w:rsidRPr="00ED094D">
        <w:rPr>
          <w:rFonts w:ascii="Calibri" w:hAnsi="Calibri" w:cs="Calibri"/>
          <w:bCs/>
          <w:sz w:val="22"/>
          <w:szCs w:val="22"/>
        </w:rPr>
        <w:t>previstas</w:t>
      </w:r>
      <w:r w:rsidRPr="00ED094D">
        <w:rPr>
          <w:rFonts w:ascii="Calibri" w:hAnsi="Calibri" w:cs="Calibri"/>
          <w:bCs/>
          <w:spacing w:val="1"/>
          <w:sz w:val="22"/>
          <w:szCs w:val="22"/>
        </w:rPr>
        <w:t xml:space="preserve"> </w:t>
      </w:r>
      <w:r w:rsidRPr="00ED094D">
        <w:rPr>
          <w:rFonts w:ascii="Calibri" w:hAnsi="Calibri" w:cs="Calibri"/>
          <w:bCs/>
          <w:sz w:val="22"/>
          <w:szCs w:val="22"/>
        </w:rPr>
        <w:t>no subitem 24.1.</w:t>
      </w:r>
    </w:p>
    <w:p w14:paraId="0BC3F5EF"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24.6. A</w:t>
      </w:r>
      <w:r w:rsidRPr="00ED094D">
        <w:rPr>
          <w:rFonts w:ascii="Calibri" w:hAnsi="Calibri" w:cs="Calibri"/>
          <w:bCs/>
          <w:spacing w:val="1"/>
          <w:sz w:val="22"/>
          <w:szCs w:val="22"/>
        </w:rPr>
        <w:t xml:space="preserve"> </w:t>
      </w:r>
      <w:r w:rsidRPr="00ED094D">
        <w:rPr>
          <w:rFonts w:ascii="Calibri" w:hAnsi="Calibri" w:cs="Calibri"/>
          <w:bCs/>
          <w:sz w:val="22"/>
          <w:szCs w:val="22"/>
        </w:rPr>
        <w:t>sanção</w:t>
      </w:r>
      <w:r w:rsidRPr="00ED094D">
        <w:rPr>
          <w:rFonts w:ascii="Calibri" w:hAnsi="Calibri" w:cs="Calibri"/>
          <w:bCs/>
          <w:spacing w:val="1"/>
          <w:sz w:val="22"/>
          <w:szCs w:val="22"/>
        </w:rPr>
        <w:t xml:space="preserve"> </w:t>
      </w:r>
      <w:r w:rsidRPr="00ED094D">
        <w:rPr>
          <w:rFonts w:ascii="Calibri" w:hAnsi="Calibri" w:cs="Calibri"/>
          <w:bCs/>
          <w:sz w:val="22"/>
          <w:szCs w:val="22"/>
        </w:rPr>
        <w:t>prevista</w:t>
      </w:r>
      <w:r w:rsidRPr="00ED094D">
        <w:rPr>
          <w:rFonts w:ascii="Calibri" w:hAnsi="Calibri" w:cs="Calibri"/>
          <w:bCs/>
          <w:spacing w:val="1"/>
          <w:sz w:val="22"/>
          <w:szCs w:val="22"/>
        </w:rPr>
        <w:t xml:space="preserve"> </w:t>
      </w:r>
      <w:r w:rsidRPr="00ED094D">
        <w:rPr>
          <w:rFonts w:ascii="Calibri" w:hAnsi="Calibri" w:cs="Calibri"/>
          <w:bCs/>
          <w:sz w:val="22"/>
          <w:szCs w:val="22"/>
        </w:rPr>
        <w:t>no</w:t>
      </w:r>
      <w:r w:rsidRPr="00ED094D">
        <w:rPr>
          <w:rFonts w:ascii="Calibri" w:hAnsi="Calibri" w:cs="Calibri"/>
          <w:bCs/>
          <w:spacing w:val="1"/>
          <w:sz w:val="22"/>
          <w:szCs w:val="22"/>
        </w:rPr>
        <w:t xml:space="preserve"> </w:t>
      </w:r>
      <w:r w:rsidRPr="00ED094D">
        <w:rPr>
          <w:rFonts w:ascii="Calibri" w:hAnsi="Calibri" w:cs="Calibri"/>
          <w:bCs/>
          <w:sz w:val="22"/>
          <w:szCs w:val="22"/>
        </w:rPr>
        <w:t>inciso</w:t>
      </w:r>
      <w:r w:rsidRPr="00ED094D">
        <w:rPr>
          <w:rFonts w:ascii="Calibri" w:hAnsi="Calibri" w:cs="Calibri"/>
          <w:bCs/>
          <w:spacing w:val="1"/>
          <w:sz w:val="22"/>
          <w:szCs w:val="22"/>
        </w:rPr>
        <w:t xml:space="preserve"> </w:t>
      </w:r>
      <w:r w:rsidRPr="00ED094D">
        <w:rPr>
          <w:rFonts w:ascii="Calibri" w:hAnsi="Calibri" w:cs="Calibri"/>
          <w:bCs/>
          <w:sz w:val="22"/>
          <w:szCs w:val="22"/>
        </w:rPr>
        <w:t>III</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hAnsi="Calibri" w:cs="Calibri"/>
          <w:bCs/>
          <w:sz w:val="22"/>
          <w:szCs w:val="22"/>
        </w:rPr>
        <w:t>subitem</w:t>
      </w:r>
      <w:r w:rsidRPr="00ED094D">
        <w:rPr>
          <w:rFonts w:ascii="Calibri" w:hAnsi="Calibri" w:cs="Calibri"/>
          <w:bCs/>
          <w:spacing w:val="1"/>
          <w:sz w:val="22"/>
          <w:szCs w:val="22"/>
        </w:rPr>
        <w:t xml:space="preserve"> </w:t>
      </w:r>
      <w:r w:rsidRPr="00ED094D">
        <w:rPr>
          <w:rFonts w:ascii="Calibri" w:hAnsi="Calibri" w:cs="Calibri"/>
          <w:bCs/>
          <w:sz w:val="22"/>
          <w:szCs w:val="22"/>
        </w:rPr>
        <w:t>24.2</w:t>
      </w:r>
      <w:r w:rsidRPr="00ED094D">
        <w:rPr>
          <w:rFonts w:ascii="Calibri" w:hAnsi="Calibri" w:cs="Calibri"/>
          <w:bCs/>
          <w:spacing w:val="1"/>
          <w:sz w:val="22"/>
          <w:szCs w:val="22"/>
        </w:rPr>
        <w:t xml:space="preserve"> </w:t>
      </w:r>
      <w:r w:rsidRPr="00ED094D">
        <w:rPr>
          <w:rFonts w:ascii="Calibri" w:hAnsi="Calibri" w:cs="Calibri"/>
          <w:bCs/>
          <w:sz w:val="22"/>
          <w:szCs w:val="22"/>
        </w:rPr>
        <w:t>será</w:t>
      </w:r>
      <w:r w:rsidRPr="00ED094D">
        <w:rPr>
          <w:rFonts w:ascii="Calibri" w:hAnsi="Calibri" w:cs="Calibri"/>
          <w:bCs/>
          <w:spacing w:val="1"/>
          <w:sz w:val="22"/>
          <w:szCs w:val="22"/>
        </w:rPr>
        <w:t xml:space="preserve"> </w:t>
      </w:r>
      <w:r w:rsidRPr="00ED094D">
        <w:rPr>
          <w:rFonts w:ascii="Calibri" w:hAnsi="Calibri" w:cs="Calibri"/>
          <w:bCs/>
          <w:sz w:val="22"/>
          <w:szCs w:val="22"/>
        </w:rPr>
        <w:t>aplicada</w:t>
      </w:r>
      <w:r w:rsidRPr="00ED094D">
        <w:rPr>
          <w:rFonts w:ascii="Calibri" w:hAnsi="Calibri" w:cs="Calibri"/>
          <w:bCs/>
          <w:spacing w:val="1"/>
          <w:sz w:val="22"/>
          <w:szCs w:val="22"/>
        </w:rPr>
        <w:t xml:space="preserve"> </w:t>
      </w:r>
      <w:r w:rsidRPr="00ED094D">
        <w:rPr>
          <w:rFonts w:ascii="Calibri" w:hAnsi="Calibri" w:cs="Calibri"/>
          <w:bCs/>
          <w:sz w:val="22"/>
          <w:szCs w:val="22"/>
        </w:rPr>
        <w:t>ao</w:t>
      </w:r>
      <w:r w:rsidRPr="00ED094D">
        <w:rPr>
          <w:rFonts w:ascii="Calibri" w:hAnsi="Calibri" w:cs="Calibri"/>
          <w:bCs/>
          <w:spacing w:val="1"/>
          <w:sz w:val="22"/>
          <w:szCs w:val="22"/>
        </w:rPr>
        <w:t xml:space="preserve"> </w:t>
      </w:r>
      <w:r w:rsidRPr="00ED094D">
        <w:rPr>
          <w:rFonts w:ascii="Calibri" w:hAnsi="Calibri" w:cs="Calibri"/>
          <w:bCs/>
          <w:sz w:val="22"/>
          <w:szCs w:val="22"/>
        </w:rPr>
        <w:t>responsável</w:t>
      </w:r>
      <w:r w:rsidRPr="00ED094D">
        <w:rPr>
          <w:rFonts w:ascii="Calibri" w:hAnsi="Calibri" w:cs="Calibri"/>
          <w:bCs/>
          <w:spacing w:val="1"/>
          <w:sz w:val="22"/>
          <w:szCs w:val="22"/>
        </w:rPr>
        <w:t xml:space="preserve"> </w:t>
      </w:r>
      <w:r w:rsidRPr="00ED094D">
        <w:rPr>
          <w:rFonts w:ascii="Calibri" w:hAnsi="Calibri" w:cs="Calibri"/>
          <w:bCs/>
          <w:sz w:val="22"/>
          <w:szCs w:val="22"/>
        </w:rPr>
        <w:t>pelas</w:t>
      </w:r>
      <w:r w:rsidRPr="00ED094D">
        <w:rPr>
          <w:rFonts w:ascii="Calibri" w:hAnsi="Calibri" w:cs="Calibri"/>
          <w:bCs/>
          <w:spacing w:val="1"/>
          <w:sz w:val="22"/>
          <w:szCs w:val="22"/>
        </w:rPr>
        <w:t xml:space="preserve"> </w:t>
      </w:r>
      <w:r w:rsidRPr="00ED094D">
        <w:rPr>
          <w:rFonts w:ascii="Calibri" w:hAnsi="Calibri" w:cs="Calibri"/>
          <w:bCs/>
          <w:sz w:val="22"/>
          <w:szCs w:val="22"/>
        </w:rPr>
        <w:t>infrações administrativas previstas nos incisos II, III, IV, V do subitem 24.1,</w:t>
      </w:r>
      <w:r w:rsidRPr="00ED094D">
        <w:rPr>
          <w:rFonts w:ascii="Calibri" w:hAnsi="Calibri" w:cs="Calibri"/>
          <w:bCs/>
          <w:spacing w:val="1"/>
          <w:sz w:val="22"/>
          <w:szCs w:val="22"/>
        </w:rPr>
        <w:t xml:space="preserve"> </w:t>
      </w:r>
      <w:r w:rsidRPr="00ED094D">
        <w:rPr>
          <w:rFonts w:ascii="Calibri" w:hAnsi="Calibri" w:cs="Calibri"/>
          <w:bCs/>
          <w:sz w:val="22"/>
          <w:szCs w:val="22"/>
        </w:rPr>
        <w:t>quando não se justificar a imposição de penalidade mais grave, e impedirá o responsável de licitar ou</w:t>
      </w:r>
      <w:r w:rsidRPr="00ED094D">
        <w:rPr>
          <w:rFonts w:ascii="Calibri" w:hAnsi="Calibri" w:cs="Calibri"/>
          <w:bCs/>
          <w:spacing w:val="1"/>
          <w:sz w:val="22"/>
          <w:szCs w:val="22"/>
        </w:rPr>
        <w:t xml:space="preserve"> </w:t>
      </w:r>
      <w:r w:rsidRPr="00ED094D">
        <w:rPr>
          <w:rFonts w:ascii="Calibri" w:hAnsi="Calibri" w:cs="Calibri"/>
          <w:bCs/>
          <w:sz w:val="22"/>
          <w:szCs w:val="22"/>
        </w:rPr>
        <w:t>contratar no âmbito da Administração Pública direta e indireta do ente federativo que tiver aplicado a</w:t>
      </w:r>
      <w:r w:rsidRPr="00ED094D">
        <w:rPr>
          <w:rFonts w:ascii="Calibri" w:hAnsi="Calibri" w:cs="Calibri"/>
          <w:bCs/>
          <w:spacing w:val="1"/>
          <w:sz w:val="22"/>
          <w:szCs w:val="22"/>
        </w:rPr>
        <w:t xml:space="preserve"> </w:t>
      </w:r>
      <w:r w:rsidRPr="00ED094D">
        <w:rPr>
          <w:rFonts w:ascii="Calibri" w:hAnsi="Calibri" w:cs="Calibri"/>
          <w:bCs/>
          <w:sz w:val="22"/>
          <w:szCs w:val="22"/>
        </w:rPr>
        <w:t>sanção,</w:t>
      </w:r>
      <w:r w:rsidRPr="00ED094D">
        <w:rPr>
          <w:rFonts w:ascii="Calibri" w:hAnsi="Calibri" w:cs="Calibri"/>
          <w:bCs/>
          <w:spacing w:val="-1"/>
          <w:sz w:val="22"/>
          <w:szCs w:val="22"/>
        </w:rPr>
        <w:t xml:space="preserve"> </w:t>
      </w:r>
      <w:r w:rsidRPr="00ED094D">
        <w:rPr>
          <w:rFonts w:ascii="Calibri" w:hAnsi="Calibri" w:cs="Calibri"/>
          <w:bCs/>
          <w:sz w:val="22"/>
          <w:szCs w:val="22"/>
        </w:rPr>
        <w:t>pelo</w:t>
      </w:r>
      <w:r w:rsidRPr="00ED094D">
        <w:rPr>
          <w:rFonts w:ascii="Calibri" w:hAnsi="Calibri" w:cs="Calibri"/>
          <w:bCs/>
          <w:spacing w:val="-1"/>
          <w:sz w:val="22"/>
          <w:szCs w:val="22"/>
        </w:rPr>
        <w:t xml:space="preserve"> </w:t>
      </w:r>
      <w:r w:rsidRPr="00ED094D">
        <w:rPr>
          <w:rFonts w:ascii="Calibri" w:hAnsi="Calibri" w:cs="Calibri"/>
          <w:bCs/>
          <w:sz w:val="22"/>
          <w:szCs w:val="22"/>
        </w:rPr>
        <w:t>prazo</w:t>
      </w:r>
      <w:r w:rsidRPr="00ED094D">
        <w:rPr>
          <w:rFonts w:ascii="Calibri" w:hAnsi="Calibri" w:cs="Calibri"/>
          <w:bCs/>
          <w:spacing w:val="-1"/>
          <w:sz w:val="22"/>
          <w:szCs w:val="22"/>
        </w:rPr>
        <w:t xml:space="preserve"> </w:t>
      </w:r>
      <w:r w:rsidRPr="00ED094D">
        <w:rPr>
          <w:rFonts w:ascii="Calibri" w:hAnsi="Calibri" w:cs="Calibri"/>
          <w:bCs/>
          <w:sz w:val="22"/>
          <w:szCs w:val="22"/>
        </w:rPr>
        <w:t>máximo</w:t>
      </w:r>
      <w:r w:rsidRPr="00ED094D">
        <w:rPr>
          <w:rFonts w:ascii="Calibri" w:hAnsi="Calibri" w:cs="Calibri"/>
          <w:bCs/>
          <w:spacing w:val="-2"/>
          <w:sz w:val="22"/>
          <w:szCs w:val="22"/>
        </w:rPr>
        <w:t xml:space="preserve"> </w:t>
      </w:r>
      <w:r w:rsidRPr="00ED094D">
        <w:rPr>
          <w:rFonts w:ascii="Calibri" w:hAnsi="Calibri" w:cs="Calibri"/>
          <w:bCs/>
          <w:sz w:val="22"/>
          <w:szCs w:val="22"/>
        </w:rPr>
        <w:t>de 3</w:t>
      </w:r>
      <w:r w:rsidRPr="00ED094D">
        <w:rPr>
          <w:rFonts w:ascii="Calibri" w:hAnsi="Calibri" w:cs="Calibri"/>
          <w:bCs/>
          <w:spacing w:val="-2"/>
          <w:sz w:val="22"/>
          <w:szCs w:val="22"/>
        </w:rPr>
        <w:t xml:space="preserve"> </w:t>
      </w:r>
      <w:r w:rsidRPr="00ED094D">
        <w:rPr>
          <w:rFonts w:ascii="Calibri" w:hAnsi="Calibri" w:cs="Calibri"/>
          <w:bCs/>
          <w:sz w:val="22"/>
          <w:szCs w:val="22"/>
        </w:rPr>
        <w:t>(três) anos.</w:t>
      </w:r>
    </w:p>
    <w:p w14:paraId="77BE9C3A"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24.7. A</w:t>
      </w:r>
      <w:r w:rsidRPr="00ED094D">
        <w:rPr>
          <w:rFonts w:ascii="Calibri" w:hAnsi="Calibri" w:cs="Calibri"/>
          <w:bCs/>
          <w:spacing w:val="1"/>
          <w:sz w:val="22"/>
          <w:szCs w:val="22"/>
        </w:rPr>
        <w:t xml:space="preserve"> </w:t>
      </w:r>
      <w:r w:rsidRPr="00ED094D">
        <w:rPr>
          <w:rFonts w:ascii="Calibri" w:hAnsi="Calibri" w:cs="Calibri"/>
          <w:bCs/>
          <w:sz w:val="22"/>
          <w:szCs w:val="22"/>
        </w:rPr>
        <w:t>sanção</w:t>
      </w:r>
      <w:r w:rsidRPr="00ED094D">
        <w:rPr>
          <w:rFonts w:ascii="Calibri" w:hAnsi="Calibri" w:cs="Calibri"/>
          <w:bCs/>
          <w:spacing w:val="1"/>
          <w:sz w:val="22"/>
          <w:szCs w:val="22"/>
        </w:rPr>
        <w:t xml:space="preserve"> </w:t>
      </w:r>
      <w:r w:rsidRPr="00ED094D">
        <w:rPr>
          <w:rFonts w:ascii="Calibri" w:hAnsi="Calibri" w:cs="Calibri"/>
          <w:bCs/>
          <w:sz w:val="22"/>
          <w:szCs w:val="22"/>
        </w:rPr>
        <w:t>prevista</w:t>
      </w:r>
      <w:r w:rsidRPr="00ED094D">
        <w:rPr>
          <w:rFonts w:ascii="Calibri" w:hAnsi="Calibri" w:cs="Calibri"/>
          <w:bCs/>
          <w:spacing w:val="1"/>
          <w:sz w:val="22"/>
          <w:szCs w:val="22"/>
        </w:rPr>
        <w:t xml:space="preserve"> </w:t>
      </w:r>
      <w:r w:rsidRPr="00ED094D">
        <w:rPr>
          <w:rFonts w:ascii="Calibri" w:hAnsi="Calibri" w:cs="Calibri"/>
          <w:bCs/>
          <w:sz w:val="22"/>
          <w:szCs w:val="22"/>
        </w:rPr>
        <w:t>no</w:t>
      </w:r>
      <w:r w:rsidRPr="00ED094D">
        <w:rPr>
          <w:rFonts w:ascii="Calibri" w:hAnsi="Calibri" w:cs="Calibri"/>
          <w:bCs/>
          <w:spacing w:val="1"/>
          <w:sz w:val="22"/>
          <w:szCs w:val="22"/>
        </w:rPr>
        <w:t xml:space="preserve"> </w:t>
      </w:r>
      <w:r w:rsidRPr="00ED094D">
        <w:rPr>
          <w:rFonts w:ascii="Calibri" w:hAnsi="Calibri" w:cs="Calibri"/>
          <w:bCs/>
          <w:sz w:val="22"/>
          <w:szCs w:val="22"/>
        </w:rPr>
        <w:t>inciso</w:t>
      </w:r>
      <w:r w:rsidRPr="00ED094D">
        <w:rPr>
          <w:rFonts w:ascii="Calibri" w:hAnsi="Calibri" w:cs="Calibri"/>
          <w:bCs/>
          <w:spacing w:val="1"/>
          <w:sz w:val="22"/>
          <w:szCs w:val="22"/>
        </w:rPr>
        <w:t xml:space="preserve"> </w:t>
      </w:r>
      <w:r w:rsidRPr="00ED094D">
        <w:rPr>
          <w:rFonts w:ascii="Calibri" w:hAnsi="Calibri" w:cs="Calibri"/>
          <w:bCs/>
          <w:sz w:val="22"/>
          <w:szCs w:val="22"/>
        </w:rPr>
        <w:t>IV</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hAnsi="Calibri" w:cs="Calibri"/>
          <w:bCs/>
          <w:sz w:val="22"/>
          <w:szCs w:val="22"/>
        </w:rPr>
        <w:t>subitem</w:t>
      </w:r>
      <w:r w:rsidRPr="00ED094D">
        <w:rPr>
          <w:rFonts w:ascii="Calibri" w:hAnsi="Calibri" w:cs="Calibri"/>
          <w:bCs/>
          <w:spacing w:val="1"/>
          <w:sz w:val="22"/>
          <w:szCs w:val="22"/>
        </w:rPr>
        <w:t xml:space="preserve"> </w:t>
      </w:r>
      <w:r w:rsidRPr="00ED094D">
        <w:rPr>
          <w:rFonts w:ascii="Calibri" w:hAnsi="Calibri" w:cs="Calibri"/>
          <w:bCs/>
          <w:sz w:val="22"/>
          <w:szCs w:val="22"/>
        </w:rPr>
        <w:t>24.2</w:t>
      </w:r>
      <w:r w:rsidRPr="00ED094D">
        <w:rPr>
          <w:rFonts w:ascii="Calibri" w:hAnsi="Calibri" w:cs="Calibri"/>
          <w:bCs/>
          <w:spacing w:val="1"/>
          <w:sz w:val="22"/>
          <w:szCs w:val="22"/>
        </w:rPr>
        <w:t xml:space="preserve"> </w:t>
      </w:r>
      <w:r w:rsidRPr="00ED094D">
        <w:rPr>
          <w:rFonts w:ascii="Calibri" w:hAnsi="Calibri" w:cs="Calibri"/>
          <w:bCs/>
          <w:sz w:val="22"/>
          <w:szCs w:val="22"/>
        </w:rPr>
        <w:t>será</w:t>
      </w:r>
      <w:r w:rsidRPr="00ED094D">
        <w:rPr>
          <w:rFonts w:ascii="Calibri" w:hAnsi="Calibri" w:cs="Calibri"/>
          <w:bCs/>
          <w:spacing w:val="1"/>
          <w:sz w:val="22"/>
          <w:szCs w:val="22"/>
        </w:rPr>
        <w:t xml:space="preserve"> </w:t>
      </w:r>
      <w:r w:rsidRPr="00ED094D">
        <w:rPr>
          <w:rFonts w:ascii="Calibri" w:hAnsi="Calibri" w:cs="Calibri"/>
          <w:bCs/>
          <w:sz w:val="22"/>
          <w:szCs w:val="22"/>
        </w:rPr>
        <w:t>aplicada</w:t>
      </w:r>
      <w:r w:rsidRPr="00ED094D">
        <w:rPr>
          <w:rFonts w:ascii="Calibri" w:hAnsi="Calibri" w:cs="Calibri"/>
          <w:bCs/>
          <w:spacing w:val="1"/>
          <w:sz w:val="22"/>
          <w:szCs w:val="22"/>
        </w:rPr>
        <w:t xml:space="preserve"> </w:t>
      </w:r>
      <w:r w:rsidRPr="00ED094D">
        <w:rPr>
          <w:rFonts w:ascii="Calibri" w:hAnsi="Calibri" w:cs="Calibri"/>
          <w:bCs/>
          <w:sz w:val="22"/>
          <w:szCs w:val="22"/>
        </w:rPr>
        <w:t>ao</w:t>
      </w:r>
      <w:r w:rsidRPr="00ED094D">
        <w:rPr>
          <w:rFonts w:ascii="Calibri" w:hAnsi="Calibri" w:cs="Calibri"/>
          <w:bCs/>
          <w:spacing w:val="1"/>
          <w:sz w:val="22"/>
          <w:szCs w:val="22"/>
        </w:rPr>
        <w:t xml:space="preserve"> </w:t>
      </w:r>
      <w:r w:rsidRPr="00ED094D">
        <w:rPr>
          <w:rFonts w:ascii="Calibri" w:hAnsi="Calibri" w:cs="Calibri"/>
          <w:bCs/>
          <w:sz w:val="22"/>
          <w:szCs w:val="22"/>
        </w:rPr>
        <w:t>responsável</w:t>
      </w:r>
      <w:r w:rsidRPr="00ED094D">
        <w:rPr>
          <w:rFonts w:ascii="Calibri" w:hAnsi="Calibri" w:cs="Calibri"/>
          <w:bCs/>
          <w:spacing w:val="1"/>
          <w:sz w:val="22"/>
          <w:szCs w:val="22"/>
        </w:rPr>
        <w:t xml:space="preserve"> </w:t>
      </w:r>
      <w:r w:rsidRPr="00ED094D">
        <w:rPr>
          <w:rFonts w:ascii="Calibri" w:hAnsi="Calibri" w:cs="Calibri"/>
          <w:bCs/>
          <w:sz w:val="22"/>
          <w:szCs w:val="22"/>
        </w:rPr>
        <w:t>pelas</w:t>
      </w:r>
      <w:r w:rsidRPr="00ED094D">
        <w:rPr>
          <w:rFonts w:ascii="Calibri" w:hAnsi="Calibri" w:cs="Calibri"/>
          <w:bCs/>
          <w:spacing w:val="1"/>
          <w:sz w:val="22"/>
          <w:szCs w:val="22"/>
        </w:rPr>
        <w:t xml:space="preserve"> </w:t>
      </w:r>
      <w:r w:rsidRPr="00ED094D">
        <w:rPr>
          <w:rFonts w:ascii="Calibri" w:hAnsi="Calibri" w:cs="Calibri"/>
          <w:bCs/>
          <w:sz w:val="22"/>
          <w:szCs w:val="22"/>
        </w:rPr>
        <w:t>infrações administrativas previstas nos incisos VIII, IX, X, XI e XII do subitem 24.1, bem como pelas infrações administrativas previstas nos incisos II, III, IV, V, VI e VII do</w:t>
      </w:r>
      <w:r w:rsidRPr="00ED094D">
        <w:rPr>
          <w:rFonts w:ascii="Calibri" w:hAnsi="Calibri" w:cs="Calibri"/>
          <w:bCs/>
          <w:spacing w:val="1"/>
          <w:sz w:val="22"/>
          <w:szCs w:val="22"/>
        </w:rPr>
        <w:t xml:space="preserve"> </w:t>
      </w:r>
      <w:r w:rsidRPr="00ED094D">
        <w:rPr>
          <w:rFonts w:ascii="Calibri" w:hAnsi="Calibri" w:cs="Calibri"/>
          <w:bCs/>
          <w:sz w:val="22"/>
          <w:szCs w:val="22"/>
        </w:rPr>
        <w:t>subitem 24.1 que</w:t>
      </w:r>
      <w:r w:rsidRPr="00ED094D">
        <w:rPr>
          <w:rFonts w:ascii="Calibri" w:hAnsi="Calibri" w:cs="Calibri"/>
          <w:bCs/>
          <w:spacing w:val="14"/>
          <w:sz w:val="22"/>
          <w:szCs w:val="22"/>
        </w:rPr>
        <w:t xml:space="preserve"> </w:t>
      </w:r>
      <w:r w:rsidRPr="00ED094D">
        <w:rPr>
          <w:rFonts w:ascii="Calibri" w:hAnsi="Calibri" w:cs="Calibri"/>
          <w:bCs/>
          <w:sz w:val="22"/>
          <w:szCs w:val="22"/>
        </w:rPr>
        <w:t>justifiquem</w:t>
      </w:r>
      <w:r w:rsidRPr="00ED094D">
        <w:rPr>
          <w:rFonts w:ascii="Calibri" w:hAnsi="Calibri" w:cs="Calibri"/>
          <w:bCs/>
          <w:spacing w:val="15"/>
          <w:sz w:val="22"/>
          <w:szCs w:val="22"/>
        </w:rPr>
        <w:t xml:space="preserve"> </w:t>
      </w:r>
      <w:r w:rsidRPr="00ED094D">
        <w:rPr>
          <w:rFonts w:ascii="Calibri" w:hAnsi="Calibri" w:cs="Calibri"/>
          <w:bCs/>
          <w:sz w:val="22"/>
          <w:szCs w:val="22"/>
        </w:rPr>
        <w:t>a</w:t>
      </w:r>
      <w:r w:rsidRPr="00ED094D">
        <w:rPr>
          <w:rFonts w:ascii="Calibri" w:hAnsi="Calibri" w:cs="Calibri"/>
          <w:bCs/>
          <w:spacing w:val="13"/>
          <w:sz w:val="22"/>
          <w:szCs w:val="22"/>
        </w:rPr>
        <w:t xml:space="preserve"> </w:t>
      </w:r>
      <w:r w:rsidRPr="00ED094D">
        <w:rPr>
          <w:rFonts w:ascii="Calibri" w:hAnsi="Calibri" w:cs="Calibri"/>
          <w:bCs/>
          <w:sz w:val="22"/>
          <w:szCs w:val="22"/>
        </w:rPr>
        <w:t>imposição</w:t>
      </w:r>
      <w:r w:rsidRPr="00ED094D">
        <w:rPr>
          <w:rFonts w:ascii="Calibri" w:hAnsi="Calibri" w:cs="Calibri"/>
          <w:bCs/>
          <w:spacing w:val="12"/>
          <w:sz w:val="22"/>
          <w:szCs w:val="22"/>
        </w:rPr>
        <w:t xml:space="preserve"> </w:t>
      </w:r>
      <w:r w:rsidRPr="00ED094D">
        <w:rPr>
          <w:rFonts w:ascii="Calibri" w:hAnsi="Calibri" w:cs="Calibri"/>
          <w:bCs/>
          <w:sz w:val="22"/>
          <w:szCs w:val="22"/>
        </w:rPr>
        <w:t>de</w:t>
      </w:r>
      <w:r w:rsidRPr="00ED094D">
        <w:rPr>
          <w:rFonts w:ascii="Calibri" w:hAnsi="Calibri" w:cs="Calibri"/>
          <w:bCs/>
          <w:spacing w:val="14"/>
          <w:sz w:val="22"/>
          <w:szCs w:val="22"/>
        </w:rPr>
        <w:t xml:space="preserve"> </w:t>
      </w:r>
      <w:r w:rsidRPr="00ED094D">
        <w:rPr>
          <w:rFonts w:ascii="Calibri" w:hAnsi="Calibri" w:cs="Calibri"/>
          <w:bCs/>
          <w:sz w:val="22"/>
          <w:szCs w:val="22"/>
        </w:rPr>
        <w:t>penalidade</w:t>
      </w:r>
      <w:r w:rsidRPr="00ED094D">
        <w:rPr>
          <w:rFonts w:ascii="Calibri" w:hAnsi="Calibri" w:cs="Calibri"/>
          <w:bCs/>
          <w:spacing w:val="14"/>
          <w:sz w:val="22"/>
          <w:szCs w:val="22"/>
        </w:rPr>
        <w:t xml:space="preserve"> </w:t>
      </w:r>
      <w:r w:rsidRPr="00ED094D">
        <w:rPr>
          <w:rFonts w:ascii="Calibri" w:hAnsi="Calibri" w:cs="Calibri"/>
          <w:bCs/>
          <w:sz w:val="22"/>
          <w:szCs w:val="22"/>
        </w:rPr>
        <w:t>mais</w:t>
      </w:r>
      <w:r w:rsidRPr="00ED094D">
        <w:rPr>
          <w:rFonts w:ascii="Calibri" w:hAnsi="Calibri" w:cs="Calibri"/>
          <w:bCs/>
          <w:spacing w:val="12"/>
          <w:sz w:val="22"/>
          <w:szCs w:val="22"/>
        </w:rPr>
        <w:t xml:space="preserve"> </w:t>
      </w:r>
      <w:r w:rsidRPr="00ED094D">
        <w:rPr>
          <w:rFonts w:ascii="Calibri" w:hAnsi="Calibri" w:cs="Calibri"/>
          <w:bCs/>
          <w:sz w:val="22"/>
          <w:szCs w:val="22"/>
        </w:rPr>
        <w:t>grave</w:t>
      </w:r>
      <w:r w:rsidRPr="00ED094D">
        <w:rPr>
          <w:rFonts w:ascii="Calibri" w:hAnsi="Calibri" w:cs="Calibri"/>
          <w:bCs/>
          <w:spacing w:val="12"/>
          <w:sz w:val="22"/>
          <w:szCs w:val="22"/>
        </w:rPr>
        <w:t xml:space="preserve"> </w:t>
      </w:r>
      <w:r w:rsidRPr="00ED094D">
        <w:rPr>
          <w:rFonts w:ascii="Calibri" w:hAnsi="Calibri" w:cs="Calibri"/>
          <w:bCs/>
          <w:sz w:val="22"/>
          <w:szCs w:val="22"/>
        </w:rPr>
        <w:t>que</w:t>
      </w:r>
      <w:r w:rsidRPr="00ED094D">
        <w:rPr>
          <w:rFonts w:ascii="Calibri" w:hAnsi="Calibri" w:cs="Calibri"/>
          <w:bCs/>
          <w:spacing w:val="14"/>
          <w:sz w:val="22"/>
          <w:szCs w:val="22"/>
        </w:rPr>
        <w:t xml:space="preserve"> </w:t>
      </w:r>
      <w:r w:rsidRPr="00ED094D">
        <w:rPr>
          <w:rFonts w:ascii="Calibri" w:hAnsi="Calibri" w:cs="Calibri"/>
          <w:bCs/>
          <w:sz w:val="22"/>
          <w:szCs w:val="22"/>
        </w:rPr>
        <w:t>a</w:t>
      </w:r>
      <w:r w:rsidRPr="00ED094D">
        <w:rPr>
          <w:rFonts w:ascii="Calibri" w:hAnsi="Calibri" w:cs="Calibri"/>
          <w:bCs/>
          <w:spacing w:val="13"/>
          <w:sz w:val="22"/>
          <w:szCs w:val="22"/>
        </w:rPr>
        <w:t xml:space="preserve"> </w:t>
      </w:r>
      <w:r w:rsidRPr="00ED094D">
        <w:rPr>
          <w:rFonts w:ascii="Calibri" w:hAnsi="Calibri" w:cs="Calibri"/>
          <w:bCs/>
          <w:sz w:val="22"/>
          <w:szCs w:val="22"/>
        </w:rPr>
        <w:t>sanção</w:t>
      </w:r>
      <w:r w:rsidRPr="00ED094D">
        <w:rPr>
          <w:rFonts w:ascii="Calibri" w:hAnsi="Calibri" w:cs="Calibri"/>
          <w:bCs/>
          <w:spacing w:val="14"/>
          <w:sz w:val="22"/>
          <w:szCs w:val="22"/>
        </w:rPr>
        <w:t xml:space="preserve"> </w:t>
      </w:r>
      <w:r w:rsidRPr="00ED094D">
        <w:rPr>
          <w:rFonts w:ascii="Calibri" w:hAnsi="Calibri" w:cs="Calibri"/>
          <w:bCs/>
          <w:sz w:val="22"/>
          <w:szCs w:val="22"/>
        </w:rPr>
        <w:t>referida</w:t>
      </w:r>
      <w:r w:rsidRPr="00ED094D">
        <w:rPr>
          <w:rFonts w:ascii="Calibri" w:hAnsi="Calibri" w:cs="Calibri"/>
          <w:bCs/>
          <w:spacing w:val="-47"/>
          <w:sz w:val="22"/>
          <w:szCs w:val="22"/>
        </w:rPr>
        <w:t xml:space="preserve"> </w:t>
      </w:r>
      <w:r w:rsidRPr="00ED094D">
        <w:rPr>
          <w:rFonts w:ascii="Calibri" w:hAnsi="Calibri" w:cs="Calibri"/>
          <w:bCs/>
          <w:sz w:val="22"/>
          <w:szCs w:val="22"/>
        </w:rPr>
        <w:t>no subitem 24.4, e impedirá o responsável de licitar ou contratar no âmbito da Administração Pública</w:t>
      </w:r>
      <w:r w:rsidRPr="00ED094D">
        <w:rPr>
          <w:rFonts w:ascii="Calibri" w:hAnsi="Calibri" w:cs="Calibri"/>
          <w:bCs/>
          <w:spacing w:val="1"/>
          <w:sz w:val="22"/>
          <w:szCs w:val="22"/>
        </w:rPr>
        <w:t xml:space="preserve"> </w:t>
      </w:r>
      <w:r w:rsidRPr="00ED094D">
        <w:rPr>
          <w:rFonts w:ascii="Calibri" w:hAnsi="Calibri" w:cs="Calibri"/>
          <w:bCs/>
          <w:sz w:val="22"/>
          <w:szCs w:val="22"/>
        </w:rPr>
        <w:t>direta e indireta de todos os entes federativos, pelo prazo mínimo de 3 (três) anos e máximo de 6 (seis)</w:t>
      </w:r>
      <w:r w:rsidRPr="00ED094D">
        <w:rPr>
          <w:rFonts w:ascii="Calibri" w:hAnsi="Calibri" w:cs="Calibri"/>
          <w:bCs/>
          <w:spacing w:val="-47"/>
          <w:sz w:val="22"/>
          <w:szCs w:val="22"/>
        </w:rPr>
        <w:t xml:space="preserve">  </w:t>
      </w:r>
      <w:r w:rsidRPr="00ED094D">
        <w:rPr>
          <w:rFonts w:ascii="Calibri" w:hAnsi="Calibri" w:cs="Calibri"/>
          <w:bCs/>
          <w:sz w:val="22"/>
          <w:szCs w:val="22"/>
        </w:rPr>
        <w:t>anos.</w:t>
      </w:r>
    </w:p>
    <w:p w14:paraId="667C4512"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lastRenderedPageBreak/>
        <w:t>24.7.1.</w:t>
      </w:r>
      <w:r w:rsidRPr="00ED094D">
        <w:rPr>
          <w:rFonts w:ascii="Calibri" w:hAnsi="Calibri" w:cs="Calibri"/>
          <w:bCs/>
          <w:spacing w:val="9"/>
          <w:sz w:val="22"/>
          <w:szCs w:val="22"/>
        </w:rPr>
        <w:t xml:space="preserve"> </w:t>
      </w:r>
      <w:r w:rsidRPr="00ED094D">
        <w:rPr>
          <w:rFonts w:ascii="Calibri" w:hAnsi="Calibri" w:cs="Calibri"/>
          <w:bCs/>
          <w:sz w:val="22"/>
          <w:szCs w:val="22"/>
        </w:rPr>
        <w:t>A</w:t>
      </w:r>
      <w:r w:rsidRPr="00ED094D">
        <w:rPr>
          <w:rFonts w:ascii="Calibri" w:hAnsi="Calibri" w:cs="Calibri"/>
          <w:bCs/>
          <w:spacing w:val="5"/>
          <w:sz w:val="22"/>
          <w:szCs w:val="22"/>
        </w:rPr>
        <w:t xml:space="preserve"> </w:t>
      </w:r>
      <w:r w:rsidRPr="00ED094D">
        <w:rPr>
          <w:rFonts w:ascii="Calibri" w:hAnsi="Calibri" w:cs="Calibri"/>
          <w:bCs/>
          <w:sz w:val="22"/>
          <w:szCs w:val="22"/>
        </w:rPr>
        <w:t>sanção</w:t>
      </w:r>
      <w:r w:rsidRPr="00ED094D">
        <w:rPr>
          <w:rFonts w:ascii="Calibri" w:hAnsi="Calibri" w:cs="Calibri"/>
          <w:bCs/>
          <w:spacing w:val="7"/>
          <w:sz w:val="22"/>
          <w:szCs w:val="22"/>
        </w:rPr>
        <w:t xml:space="preserve"> </w:t>
      </w:r>
      <w:r w:rsidRPr="00ED094D">
        <w:rPr>
          <w:rFonts w:ascii="Calibri" w:hAnsi="Calibri" w:cs="Calibri"/>
          <w:bCs/>
          <w:sz w:val="22"/>
          <w:szCs w:val="22"/>
        </w:rPr>
        <w:t>estabelecida</w:t>
      </w:r>
      <w:r w:rsidRPr="00ED094D">
        <w:rPr>
          <w:rFonts w:ascii="Calibri" w:hAnsi="Calibri" w:cs="Calibri"/>
          <w:bCs/>
          <w:spacing w:val="7"/>
          <w:sz w:val="22"/>
          <w:szCs w:val="22"/>
        </w:rPr>
        <w:t xml:space="preserve"> </w:t>
      </w:r>
      <w:r w:rsidRPr="00ED094D">
        <w:rPr>
          <w:rFonts w:ascii="Calibri" w:hAnsi="Calibri" w:cs="Calibri"/>
          <w:bCs/>
          <w:sz w:val="22"/>
          <w:szCs w:val="22"/>
        </w:rPr>
        <w:t>no</w:t>
      </w:r>
      <w:r w:rsidRPr="00ED094D">
        <w:rPr>
          <w:rFonts w:ascii="Calibri" w:hAnsi="Calibri" w:cs="Calibri"/>
          <w:bCs/>
          <w:spacing w:val="7"/>
          <w:sz w:val="22"/>
          <w:szCs w:val="22"/>
        </w:rPr>
        <w:t xml:space="preserve"> </w:t>
      </w:r>
      <w:r w:rsidRPr="00ED094D">
        <w:rPr>
          <w:rFonts w:ascii="Calibri" w:hAnsi="Calibri" w:cs="Calibri"/>
          <w:bCs/>
          <w:sz w:val="22"/>
          <w:szCs w:val="22"/>
        </w:rPr>
        <w:t>inciso</w:t>
      </w:r>
      <w:r w:rsidRPr="00ED094D">
        <w:rPr>
          <w:rFonts w:ascii="Calibri" w:hAnsi="Calibri" w:cs="Calibri"/>
          <w:bCs/>
          <w:spacing w:val="9"/>
          <w:sz w:val="22"/>
          <w:szCs w:val="22"/>
        </w:rPr>
        <w:t xml:space="preserve"> </w:t>
      </w:r>
      <w:r w:rsidRPr="00ED094D">
        <w:rPr>
          <w:rFonts w:ascii="Calibri" w:hAnsi="Calibri" w:cs="Calibri"/>
          <w:bCs/>
          <w:sz w:val="22"/>
          <w:szCs w:val="22"/>
        </w:rPr>
        <w:t>IV</w:t>
      </w:r>
      <w:r w:rsidRPr="00ED094D">
        <w:rPr>
          <w:rFonts w:ascii="Calibri" w:hAnsi="Calibri" w:cs="Calibri"/>
          <w:bCs/>
          <w:spacing w:val="5"/>
          <w:sz w:val="22"/>
          <w:szCs w:val="22"/>
        </w:rPr>
        <w:t xml:space="preserve"> </w:t>
      </w:r>
      <w:r w:rsidRPr="00ED094D">
        <w:rPr>
          <w:rFonts w:ascii="Calibri" w:hAnsi="Calibri" w:cs="Calibri"/>
          <w:bCs/>
          <w:sz w:val="22"/>
          <w:szCs w:val="22"/>
        </w:rPr>
        <w:t>do</w:t>
      </w:r>
      <w:r w:rsidRPr="00ED094D">
        <w:rPr>
          <w:rFonts w:ascii="Calibri" w:hAnsi="Calibri" w:cs="Calibri"/>
          <w:bCs/>
          <w:spacing w:val="6"/>
          <w:sz w:val="22"/>
          <w:szCs w:val="22"/>
        </w:rPr>
        <w:t xml:space="preserve"> </w:t>
      </w:r>
      <w:r w:rsidRPr="00ED094D">
        <w:rPr>
          <w:rFonts w:ascii="Calibri" w:hAnsi="Calibri" w:cs="Calibri"/>
          <w:bCs/>
          <w:sz w:val="22"/>
          <w:szCs w:val="22"/>
        </w:rPr>
        <w:t>subitem</w:t>
      </w:r>
      <w:r w:rsidRPr="00ED094D">
        <w:rPr>
          <w:rFonts w:ascii="Calibri" w:hAnsi="Calibri" w:cs="Calibri"/>
          <w:bCs/>
          <w:spacing w:val="5"/>
          <w:sz w:val="22"/>
          <w:szCs w:val="22"/>
        </w:rPr>
        <w:t xml:space="preserve"> </w:t>
      </w:r>
      <w:r w:rsidRPr="00ED094D">
        <w:rPr>
          <w:rFonts w:ascii="Calibri" w:hAnsi="Calibri" w:cs="Calibri"/>
          <w:bCs/>
          <w:sz w:val="22"/>
          <w:szCs w:val="22"/>
        </w:rPr>
        <w:t>24.2</w:t>
      </w:r>
      <w:r w:rsidRPr="00ED094D">
        <w:rPr>
          <w:rFonts w:ascii="Calibri" w:hAnsi="Calibri" w:cs="Calibri"/>
          <w:bCs/>
          <w:spacing w:val="6"/>
          <w:sz w:val="22"/>
          <w:szCs w:val="22"/>
        </w:rPr>
        <w:t xml:space="preserve"> </w:t>
      </w:r>
      <w:r w:rsidRPr="00ED094D">
        <w:rPr>
          <w:rFonts w:ascii="Calibri" w:hAnsi="Calibri" w:cs="Calibri"/>
          <w:bCs/>
          <w:sz w:val="22"/>
          <w:szCs w:val="22"/>
        </w:rPr>
        <w:t>será</w:t>
      </w:r>
      <w:r w:rsidRPr="00ED094D">
        <w:rPr>
          <w:rFonts w:ascii="Calibri" w:hAnsi="Calibri" w:cs="Calibri"/>
          <w:bCs/>
          <w:spacing w:val="6"/>
          <w:sz w:val="22"/>
          <w:szCs w:val="22"/>
        </w:rPr>
        <w:t xml:space="preserve"> </w:t>
      </w:r>
      <w:r w:rsidRPr="00ED094D">
        <w:rPr>
          <w:rFonts w:ascii="Calibri" w:hAnsi="Calibri" w:cs="Calibri"/>
          <w:bCs/>
          <w:sz w:val="22"/>
          <w:szCs w:val="22"/>
        </w:rPr>
        <w:t>precedida</w:t>
      </w:r>
      <w:r w:rsidRPr="00ED094D">
        <w:rPr>
          <w:rFonts w:ascii="Calibri" w:hAnsi="Calibri" w:cs="Calibri"/>
          <w:bCs/>
          <w:spacing w:val="5"/>
          <w:sz w:val="22"/>
          <w:szCs w:val="22"/>
        </w:rPr>
        <w:t xml:space="preserve"> </w:t>
      </w:r>
      <w:r w:rsidRPr="00ED094D">
        <w:rPr>
          <w:rFonts w:ascii="Calibri" w:hAnsi="Calibri" w:cs="Calibri"/>
          <w:bCs/>
          <w:sz w:val="22"/>
          <w:szCs w:val="22"/>
        </w:rPr>
        <w:t>de</w:t>
      </w:r>
      <w:r w:rsidRPr="00ED094D">
        <w:rPr>
          <w:rFonts w:ascii="Calibri" w:hAnsi="Calibri" w:cs="Calibri"/>
          <w:bCs/>
          <w:spacing w:val="6"/>
          <w:sz w:val="22"/>
          <w:szCs w:val="22"/>
        </w:rPr>
        <w:t xml:space="preserve"> </w:t>
      </w:r>
      <w:r w:rsidRPr="00ED094D">
        <w:rPr>
          <w:rFonts w:ascii="Calibri" w:hAnsi="Calibri" w:cs="Calibri"/>
          <w:bCs/>
          <w:sz w:val="22"/>
          <w:szCs w:val="22"/>
        </w:rPr>
        <w:t>análise</w:t>
      </w:r>
      <w:r w:rsidRPr="00ED094D">
        <w:rPr>
          <w:rFonts w:ascii="Calibri" w:hAnsi="Calibri" w:cs="Calibri"/>
          <w:bCs/>
          <w:spacing w:val="9"/>
          <w:sz w:val="22"/>
          <w:szCs w:val="22"/>
        </w:rPr>
        <w:t xml:space="preserve"> </w:t>
      </w:r>
      <w:r w:rsidRPr="00ED094D">
        <w:rPr>
          <w:rFonts w:ascii="Calibri" w:hAnsi="Calibri" w:cs="Calibri"/>
          <w:bCs/>
          <w:sz w:val="22"/>
          <w:szCs w:val="22"/>
        </w:rPr>
        <w:t>jurídica</w:t>
      </w:r>
      <w:r w:rsidRPr="00ED094D">
        <w:rPr>
          <w:rFonts w:ascii="Calibri" w:hAnsi="Calibri" w:cs="Calibri"/>
          <w:bCs/>
          <w:spacing w:val="5"/>
          <w:sz w:val="22"/>
          <w:szCs w:val="22"/>
        </w:rPr>
        <w:t xml:space="preserve"> e </w:t>
      </w:r>
      <w:r w:rsidRPr="00ED094D">
        <w:rPr>
          <w:rFonts w:ascii="Calibri" w:hAnsi="Calibri" w:cs="Calibri"/>
          <w:bCs/>
          <w:sz w:val="22"/>
          <w:szCs w:val="22"/>
        </w:rPr>
        <w:t>observará</w:t>
      </w:r>
      <w:r w:rsidRPr="00ED094D">
        <w:rPr>
          <w:rFonts w:ascii="Calibri" w:hAnsi="Calibri" w:cs="Calibri"/>
          <w:bCs/>
          <w:spacing w:val="-1"/>
          <w:sz w:val="22"/>
          <w:szCs w:val="22"/>
        </w:rPr>
        <w:t xml:space="preserve"> </w:t>
      </w:r>
      <w:r w:rsidRPr="00ED094D">
        <w:rPr>
          <w:rFonts w:ascii="Calibri" w:hAnsi="Calibri" w:cs="Calibri"/>
          <w:bCs/>
          <w:sz w:val="22"/>
          <w:szCs w:val="22"/>
        </w:rPr>
        <w:t>as</w:t>
      </w:r>
      <w:r w:rsidRPr="00ED094D">
        <w:rPr>
          <w:rFonts w:ascii="Calibri" w:hAnsi="Calibri" w:cs="Calibri"/>
          <w:bCs/>
          <w:spacing w:val="-3"/>
          <w:sz w:val="22"/>
          <w:szCs w:val="22"/>
        </w:rPr>
        <w:t xml:space="preserve"> </w:t>
      </w:r>
      <w:r w:rsidRPr="00ED094D">
        <w:rPr>
          <w:rFonts w:ascii="Calibri" w:hAnsi="Calibri" w:cs="Calibri"/>
          <w:bCs/>
          <w:sz w:val="22"/>
          <w:szCs w:val="22"/>
        </w:rPr>
        <w:t>seguintes</w:t>
      </w:r>
      <w:r w:rsidRPr="00ED094D">
        <w:rPr>
          <w:rFonts w:ascii="Calibri" w:hAnsi="Calibri" w:cs="Calibri"/>
          <w:bCs/>
          <w:spacing w:val="-3"/>
          <w:sz w:val="22"/>
          <w:szCs w:val="22"/>
        </w:rPr>
        <w:t xml:space="preserve"> </w:t>
      </w:r>
      <w:r w:rsidRPr="00ED094D">
        <w:rPr>
          <w:rFonts w:ascii="Calibri" w:hAnsi="Calibri" w:cs="Calibri"/>
          <w:bCs/>
          <w:sz w:val="22"/>
          <w:szCs w:val="22"/>
        </w:rPr>
        <w:t>regras:</w:t>
      </w:r>
    </w:p>
    <w:p w14:paraId="4872A1E0"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I. Quando</w:t>
      </w:r>
      <w:r w:rsidRPr="00ED094D">
        <w:rPr>
          <w:rFonts w:ascii="Calibri" w:hAnsi="Calibri" w:cs="Calibri"/>
          <w:bCs/>
          <w:spacing w:val="4"/>
          <w:sz w:val="22"/>
          <w:szCs w:val="22"/>
        </w:rPr>
        <w:t xml:space="preserve"> </w:t>
      </w:r>
      <w:r w:rsidRPr="00ED094D">
        <w:rPr>
          <w:rFonts w:ascii="Calibri" w:hAnsi="Calibri" w:cs="Calibri"/>
          <w:bCs/>
          <w:sz w:val="22"/>
          <w:szCs w:val="22"/>
        </w:rPr>
        <w:t>aplicada</w:t>
      </w:r>
      <w:r w:rsidRPr="00ED094D">
        <w:rPr>
          <w:rFonts w:ascii="Calibri" w:hAnsi="Calibri" w:cs="Calibri"/>
          <w:bCs/>
          <w:spacing w:val="5"/>
          <w:sz w:val="22"/>
          <w:szCs w:val="22"/>
        </w:rPr>
        <w:t xml:space="preserve"> </w:t>
      </w:r>
      <w:r w:rsidRPr="00ED094D">
        <w:rPr>
          <w:rFonts w:ascii="Calibri" w:hAnsi="Calibri" w:cs="Calibri"/>
          <w:bCs/>
          <w:sz w:val="22"/>
          <w:szCs w:val="22"/>
        </w:rPr>
        <w:t>por</w:t>
      </w:r>
      <w:r w:rsidRPr="00ED094D">
        <w:rPr>
          <w:rFonts w:ascii="Calibri" w:hAnsi="Calibri" w:cs="Calibri"/>
          <w:bCs/>
          <w:spacing w:val="3"/>
          <w:sz w:val="22"/>
          <w:szCs w:val="22"/>
        </w:rPr>
        <w:t xml:space="preserve"> </w:t>
      </w:r>
      <w:r>
        <w:rPr>
          <w:rFonts w:ascii="Calibri" w:hAnsi="Calibri" w:cs="Calibri"/>
          <w:bCs/>
          <w:sz w:val="22"/>
          <w:szCs w:val="22"/>
        </w:rPr>
        <w:t>Consórcio Intermunicipal</w:t>
      </w:r>
      <w:r w:rsidRPr="00ED094D">
        <w:rPr>
          <w:rFonts w:ascii="Calibri" w:hAnsi="Calibri" w:cs="Calibri"/>
          <w:bCs/>
          <w:sz w:val="22"/>
          <w:szCs w:val="22"/>
        </w:rPr>
        <w:t>,</w:t>
      </w:r>
      <w:r w:rsidRPr="00ED094D">
        <w:rPr>
          <w:rFonts w:ascii="Calibri" w:hAnsi="Calibri" w:cs="Calibri"/>
          <w:bCs/>
          <w:spacing w:val="5"/>
          <w:sz w:val="22"/>
          <w:szCs w:val="22"/>
        </w:rPr>
        <w:t xml:space="preserve"> </w:t>
      </w:r>
      <w:r w:rsidRPr="00ED094D">
        <w:rPr>
          <w:rFonts w:ascii="Calibri" w:hAnsi="Calibri" w:cs="Calibri"/>
          <w:bCs/>
          <w:sz w:val="22"/>
          <w:szCs w:val="22"/>
        </w:rPr>
        <w:t>será</w:t>
      </w:r>
      <w:r w:rsidRPr="00ED094D">
        <w:rPr>
          <w:rFonts w:ascii="Calibri" w:hAnsi="Calibri" w:cs="Calibri"/>
          <w:bCs/>
          <w:spacing w:val="5"/>
          <w:sz w:val="22"/>
          <w:szCs w:val="22"/>
        </w:rPr>
        <w:t xml:space="preserve"> </w:t>
      </w:r>
      <w:r w:rsidRPr="00ED094D">
        <w:rPr>
          <w:rFonts w:ascii="Calibri" w:hAnsi="Calibri" w:cs="Calibri"/>
          <w:bCs/>
          <w:sz w:val="22"/>
          <w:szCs w:val="22"/>
        </w:rPr>
        <w:t>de</w:t>
      </w:r>
      <w:r w:rsidRPr="00ED094D">
        <w:rPr>
          <w:rFonts w:ascii="Calibri" w:hAnsi="Calibri" w:cs="Calibri"/>
          <w:bCs/>
          <w:spacing w:val="7"/>
          <w:sz w:val="22"/>
          <w:szCs w:val="22"/>
        </w:rPr>
        <w:t xml:space="preserve"> </w:t>
      </w:r>
      <w:r w:rsidRPr="00ED094D">
        <w:rPr>
          <w:rFonts w:ascii="Calibri" w:hAnsi="Calibri" w:cs="Calibri"/>
          <w:bCs/>
          <w:sz w:val="22"/>
          <w:szCs w:val="22"/>
        </w:rPr>
        <w:t>competência</w:t>
      </w:r>
      <w:r w:rsidRPr="00ED094D">
        <w:rPr>
          <w:rFonts w:ascii="Calibri" w:hAnsi="Calibri" w:cs="Calibri"/>
          <w:bCs/>
          <w:spacing w:val="2"/>
          <w:sz w:val="22"/>
          <w:szCs w:val="22"/>
        </w:rPr>
        <w:t xml:space="preserve"> </w:t>
      </w:r>
      <w:r w:rsidRPr="00ED094D">
        <w:rPr>
          <w:rFonts w:ascii="Calibri" w:hAnsi="Calibri" w:cs="Calibri"/>
          <w:bCs/>
          <w:sz w:val="22"/>
          <w:szCs w:val="22"/>
        </w:rPr>
        <w:t>exclusiva</w:t>
      </w:r>
      <w:r w:rsidRPr="00ED094D">
        <w:rPr>
          <w:rFonts w:ascii="Calibri" w:hAnsi="Calibri" w:cs="Calibri"/>
          <w:bCs/>
          <w:spacing w:val="5"/>
          <w:sz w:val="22"/>
          <w:szCs w:val="22"/>
        </w:rPr>
        <w:t xml:space="preserve"> </w:t>
      </w:r>
      <w:r w:rsidRPr="00ED094D">
        <w:rPr>
          <w:rFonts w:ascii="Calibri" w:hAnsi="Calibri" w:cs="Calibri"/>
          <w:bCs/>
          <w:sz w:val="22"/>
          <w:szCs w:val="22"/>
        </w:rPr>
        <w:t xml:space="preserve">de </w:t>
      </w:r>
      <w:r>
        <w:rPr>
          <w:rFonts w:ascii="Calibri" w:hAnsi="Calibri" w:cs="Calibri"/>
          <w:bCs/>
          <w:sz w:val="22"/>
          <w:szCs w:val="22"/>
        </w:rPr>
        <w:t>S</w:t>
      </w:r>
      <w:r w:rsidRPr="00ED094D">
        <w:rPr>
          <w:rFonts w:ascii="Calibri" w:hAnsi="Calibri" w:cs="Calibri"/>
          <w:bCs/>
          <w:sz w:val="22"/>
          <w:szCs w:val="22"/>
        </w:rPr>
        <w:t>ecretário</w:t>
      </w:r>
      <w:r w:rsidRPr="00ED094D">
        <w:rPr>
          <w:rFonts w:ascii="Calibri" w:hAnsi="Calibri" w:cs="Calibri"/>
          <w:bCs/>
          <w:spacing w:val="-47"/>
          <w:sz w:val="22"/>
          <w:szCs w:val="22"/>
        </w:rPr>
        <w:t xml:space="preserve"> </w:t>
      </w:r>
      <w:r>
        <w:rPr>
          <w:rFonts w:ascii="Calibri" w:hAnsi="Calibri" w:cs="Calibri"/>
          <w:bCs/>
          <w:sz w:val="22"/>
          <w:szCs w:val="22"/>
        </w:rPr>
        <w:t>Executivo</w:t>
      </w:r>
      <w:r w:rsidRPr="00ED094D">
        <w:rPr>
          <w:rFonts w:ascii="Calibri" w:hAnsi="Calibri" w:cs="Calibri"/>
          <w:bCs/>
          <w:sz w:val="22"/>
          <w:szCs w:val="22"/>
        </w:rPr>
        <w:t>.</w:t>
      </w:r>
    </w:p>
    <w:p w14:paraId="70B8DC26"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24.8. As</w:t>
      </w:r>
      <w:r w:rsidRPr="00ED094D">
        <w:rPr>
          <w:rFonts w:ascii="Calibri" w:hAnsi="Calibri" w:cs="Calibri"/>
          <w:bCs/>
          <w:spacing w:val="1"/>
          <w:sz w:val="22"/>
          <w:szCs w:val="22"/>
        </w:rPr>
        <w:t xml:space="preserve"> </w:t>
      </w:r>
      <w:r w:rsidRPr="00ED094D">
        <w:rPr>
          <w:rFonts w:ascii="Calibri" w:hAnsi="Calibri" w:cs="Calibri"/>
          <w:bCs/>
          <w:sz w:val="22"/>
          <w:szCs w:val="22"/>
        </w:rPr>
        <w:t>sanções</w:t>
      </w:r>
      <w:r w:rsidRPr="00ED094D">
        <w:rPr>
          <w:rFonts w:ascii="Calibri" w:hAnsi="Calibri" w:cs="Calibri"/>
          <w:bCs/>
          <w:spacing w:val="1"/>
          <w:sz w:val="22"/>
          <w:szCs w:val="22"/>
        </w:rPr>
        <w:t xml:space="preserve"> </w:t>
      </w:r>
      <w:r w:rsidRPr="00ED094D">
        <w:rPr>
          <w:rFonts w:ascii="Calibri" w:hAnsi="Calibri" w:cs="Calibri"/>
          <w:bCs/>
          <w:sz w:val="22"/>
          <w:szCs w:val="22"/>
        </w:rPr>
        <w:t>previstas</w:t>
      </w:r>
      <w:r w:rsidRPr="00ED094D">
        <w:rPr>
          <w:rFonts w:ascii="Calibri" w:hAnsi="Calibri" w:cs="Calibri"/>
          <w:bCs/>
          <w:spacing w:val="1"/>
          <w:sz w:val="22"/>
          <w:szCs w:val="22"/>
        </w:rPr>
        <w:t xml:space="preserve"> </w:t>
      </w:r>
      <w:r w:rsidRPr="00ED094D">
        <w:rPr>
          <w:rFonts w:ascii="Calibri" w:hAnsi="Calibri" w:cs="Calibri"/>
          <w:bCs/>
          <w:sz w:val="22"/>
          <w:szCs w:val="22"/>
        </w:rPr>
        <w:t>nos</w:t>
      </w:r>
      <w:r w:rsidRPr="00ED094D">
        <w:rPr>
          <w:rFonts w:ascii="Calibri" w:hAnsi="Calibri" w:cs="Calibri"/>
          <w:bCs/>
          <w:spacing w:val="1"/>
          <w:sz w:val="22"/>
          <w:szCs w:val="22"/>
        </w:rPr>
        <w:t xml:space="preserve"> </w:t>
      </w:r>
      <w:r w:rsidRPr="00ED094D">
        <w:rPr>
          <w:rFonts w:ascii="Calibri" w:hAnsi="Calibri" w:cs="Calibri"/>
          <w:bCs/>
          <w:sz w:val="22"/>
          <w:szCs w:val="22"/>
        </w:rPr>
        <w:t>incisos</w:t>
      </w:r>
      <w:r w:rsidRPr="00ED094D">
        <w:rPr>
          <w:rFonts w:ascii="Calibri" w:hAnsi="Calibri" w:cs="Calibri"/>
          <w:bCs/>
          <w:spacing w:val="1"/>
          <w:sz w:val="22"/>
          <w:szCs w:val="22"/>
        </w:rPr>
        <w:t xml:space="preserve"> </w:t>
      </w:r>
      <w:r w:rsidRPr="00ED094D">
        <w:rPr>
          <w:rFonts w:ascii="Calibri" w:hAnsi="Calibri" w:cs="Calibri"/>
          <w:bCs/>
          <w:sz w:val="22"/>
          <w:szCs w:val="22"/>
        </w:rPr>
        <w:t>I,</w:t>
      </w:r>
      <w:r w:rsidRPr="00ED094D">
        <w:rPr>
          <w:rFonts w:ascii="Calibri" w:hAnsi="Calibri" w:cs="Calibri"/>
          <w:bCs/>
          <w:spacing w:val="1"/>
          <w:sz w:val="22"/>
          <w:szCs w:val="22"/>
        </w:rPr>
        <w:t xml:space="preserve"> </w:t>
      </w:r>
      <w:r w:rsidRPr="00ED094D">
        <w:rPr>
          <w:rFonts w:ascii="Calibri" w:hAnsi="Calibri" w:cs="Calibri"/>
          <w:bCs/>
          <w:sz w:val="22"/>
          <w:szCs w:val="22"/>
        </w:rPr>
        <w:t>III</w:t>
      </w:r>
      <w:r w:rsidRPr="00ED094D">
        <w:rPr>
          <w:rFonts w:ascii="Calibri" w:hAnsi="Calibri" w:cs="Calibri"/>
          <w:bCs/>
          <w:spacing w:val="1"/>
          <w:sz w:val="22"/>
          <w:szCs w:val="22"/>
        </w:rPr>
        <w:t xml:space="preserve"> </w:t>
      </w:r>
      <w:r w:rsidRPr="00ED094D">
        <w:rPr>
          <w:rFonts w:ascii="Calibri" w:hAnsi="Calibri" w:cs="Calibri"/>
          <w:bCs/>
          <w:sz w:val="22"/>
          <w:szCs w:val="22"/>
        </w:rPr>
        <w:t>e</w:t>
      </w:r>
      <w:r w:rsidRPr="00ED094D">
        <w:rPr>
          <w:rFonts w:ascii="Calibri" w:hAnsi="Calibri" w:cs="Calibri"/>
          <w:bCs/>
          <w:spacing w:val="1"/>
          <w:sz w:val="22"/>
          <w:szCs w:val="22"/>
        </w:rPr>
        <w:t xml:space="preserve"> </w:t>
      </w:r>
      <w:r w:rsidRPr="00ED094D">
        <w:rPr>
          <w:rFonts w:ascii="Calibri" w:hAnsi="Calibri" w:cs="Calibri"/>
          <w:bCs/>
          <w:sz w:val="22"/>
          <w:szCs w:val="22"/>
        </w:rPr>
        <w:t>IV</w:t>
      </w:r>
      <w:r w:rsidRPr="00ED094D">
        <w:rPr>
          <w:rFonts w:ascii="Calibri" w:hAnsi="Calibri" w:cs="Calibri"/>
          <w:bCs/>
          <w:spacing w:val="1"/>
          <w:sz w:val="22"/>
          <w:szCs w:val="22"/>
        </w:rPr>
        <w:t xml:space="preserve"> </w:t>
      </w:r>
      <w:r w:rsidRPr="00ED094D">
        <w:rPr>
          <w:rFonts w:ascii="Calibri" w:hAnsi="Calibri" w:cs="Calibri"/>
          <w:bCs/>
          <w:sz w:val="22"/>
          <w:szCs w:val="22"/>
        </w:rPr>
        <w:t>do</w:t>
      </w:r>
      <w:r w:rsidRPr="00ED094D">
        <w:rPr>
          <w:rFonts w:ascii="Calibri" w:hAnsi="Calibri" w:cs="Calibri"/>
          <w:bCs/>
          <w:spacing w:val="1"/>
          <w:sz w:val="22"/>
          <w:szCs w:val="22"/>
        </w:rPr>
        <w:t xml:space="preserve"> </w:t>
      </w:r>
      <w:r w:rsidRPr="00ED094D">
        <w:rPr>
          <w:rFonts w:ascii="Calibri" w:hAnsi="Calibri" w:cs="Calibri"/>
          <w:bCs/>
          <w:sz w:val="22"/>
          <w:szCs w:val="22"/>
        </w:rPr>
        <w:t>subitem</w:t>
      </w:r>
      <w:r w:rsidRPr="00ED094D">
        <w:rPr>
          <w:rFonts w:ascii="Calibri" w:hAnsi="Calibri" w:cs="Calibri"/>
          <w:bCs/>
          <w:spacing w:val="1"/>
          <w:sz w:val="22"/>
          <w:szCs w:val="22"/>
        </w:rPr>
        <w:t xml:space="preserve"> </w:t>
      </w:r>
      <w:r w:rsidRPr="00ED094D">
        <w:rPr>
          <w:rFonts w:ascii="Calibri" w:hAnsi="Calibri" w:cs="Calibri"/>
          <w:bCs/>
          <w:sz w:val="22"/>
          <w:szCs w:val="22"/>
        </w:rPr>
        <w:t>24.2</w:t>
      </w:r>
      <w:r w:rsidRPr="00ED094D">
        <w:rPr>
          <w:rFonts w:ascii="Calibri" w:hAnsi="Calibri" w:cs="Calibri"/>
          <w:bCs/>
          <w:spacing w:val="1"/>
          <w:sz w:val="22"/>
          <w:szCs w:val="22"/>
        </w:rPr>
        <w:t xml:space="preserve"> </w:t>
      </w:r>
      <w:r w:rsidRPr="00ED094D">
        <w:rPr>
          <w:rFonts w:ascii="Calibri" w:hAnsi="Calibri" w:cs="Calibri"/>
          <w:bCs/>
          <w:sz w:val="22"/>
          <w:szCs w:val="22"/>
        </w:rPr>
        <w:t>poderão</w:t>
      </w:r>
      <w:r w:rsidRPr="00ED094D">
        <w:rPr>
          <w:rFonts w:ascii="Calibri" w:hAnsi="Calibri" w:cs="Calibri"/>
          <w:bCs/>
          <w:spacing w:val="1"/>
          <w:sz w:val="22"/>
          <w:szCs w:val="22"/>
        </w:rPr>
        <w:t xml:space="preserve"> </w:t>
      </w:r>
      <w:r w:rsidRPr="00ED094D">
        <w:rPr>
          <w:rFonts w:ascii="Calibri" w:hAnsi="Calibri" w:cs="Calibri"/>
          <w:bCs/>
          <w:sz w:val="22"/>
          <w:szCs w:val="22"/>
        </w:rPr>
        <w:t>ser</w:t>
      </w:r>
      <w:r w:rsidRPr="00ED094D">
        <w:rPr>
          <w:rFonts w:ascii="Calibri" w:hAnsi="Calibri" w:cs="Calibri"/>
          <w:bCs/>
          <w:spacing w:val="1"/>
          <w:sz w:val="22"/>
          <w:szCs w:val="22"/>
        </w:rPr>
        <w:t xml:space="preserve"> </w:t>
      </w:r>
      <w:r w:rsidRPr="00ED094D">
        <w:rPr>
          <w:rFonts w:ascii="Calibri" w:hAnsi="Calibri" w:cs="Calibri"/>
          <w:bCs/>
          <w:sz w:val="22"/>
          <w:szCs w:val="22"/>
        </w:rPr>
        <w:t>aplicadas</w:t>
      </w:r>
      <w:r w:rsidRPr="00ED094D">
        <w:rPr>
          <w:rFonts w:ascii="Calibri" w:hAnsi="Calibri" w:cs="Calibri"/>
          <w:bCs/>
          <w:spacing w:val="1"/>
          <w:sz w:val="22"/>
          <w:szCs w:val="22"/>
        </w:rPr>
        <w:t xml:space="preserve"> </w:t>
      </w:r>
      <w:r w:rsidRPr="00ED094D">
        <w:rPr>
          <w:rFonts w:ascii="Calibri" w:hAnsi="Calibri" w:cs="Calibri"/>
          <w:bCs/>
          <w:sz w:val="22"/>
          <w:szCs w:val="22"/>
        </w:rPr>
        <w:t>cumulativamente</w:t>
      </w:r>
      <w:r w:rsidRPr="00ED094D">
        <w:rPr>
          <w:rFonts w:ascii="Calibri" w:hAnsi="Calibri" w:cs="Calibri"/>
          <w:bCs/>
          <w:spacing w:val="-2"/>
          <w:sz w:val="22"/>
          <w:szCs w:val="22"/>
        </w:rPr>
        <w:t xml:space="preserve"> </w:t>
      </w:r>
      <w:r w:rsidRPr="00ED094D">
        <w:rPr>
          <w:rFonts w:ascii="Calibri" w:hAnsi="Calibri" w:cs="Calibri"/>
          <w:bCs/>
          <w:sz w:val="22"/>
          <w:szCs w:val="22"/>
        </w:rPr>
        <w:t>com</w:t>
      </w:r>
      <w:r w:rsidRPr="00ED094D">
        <w:rPr>
          <w:rFonts w:ascii="Calibri" w:hAnsi="Calibri" w:cs="Calibri"/>
          <w:bCs/>
          <w:spacing w:val="-3"/>
          <w:sz w:val="22"/>
          <w:szCs w:val="22"/>
        </w:rPr>
        <w:t xml:space="preserve"> </w:t>
      </w:r>
      <w:r w:rsidRPr="00ED094D">
        <w:rPr>
          <w:rFonts w:ascii="Calibri" w:hAnsi="Calibri" w:cs="Calibri"/>
          <w:bCs/>
          <w:sz w:val="22"/>
          <w:szCs w:val="22"/>
        </w:rPr>
        <w:t>a prevista</w:t>
      </w:r>
      <w:r w:rsidRPr="00ED094D">
        <w:rPr>
          <w:rFonts w:ascii="Calibri" w:hAnsi="Calibri" w:cs="Calibri"/>
          <w:bCs/>
          <w:spacing w:val="-3"/>
          <w:sz w:val="22"/>
          <w:szCs w:val="22"/>
        </w:rPr>
        <w:t xml:space="preserve"> </w:t>
      </w:r>
      <w:r w:rsidRPr="00ED094D">
        <w:rPr>
          <w:rFonts w:ascii="Calibri" w:hAnsi="Calibri" w:cs="Calibri"/>
          <w:bCs/>
          <w:sz w:val="22"/>
          <w:szCs w:val="22"/>
        </w:rPr>
        <w:t>no</w:t>
      </w:r>
      <w:r w:rsidRPr="00ED094D">
        <w:rPr>
          <w:rFonts w:ascii="Calibri" w:hAnsi="Calibri" w:cs="Calibri"/>
          <w:bCs/>
          <w:spacing w:val="-2"/>
          <w:sz w:val="22"/>
          <w:szCs w:val="22"/>
        </w:rPr>
        <w:t xml:space="preserve"> </w:t>
      </w:r>
      <w:r w:rsidRPr="00ED094D">
        <w:rPr>
          <w:rFonts w:ascii="Calibri" w:hAnsi="Calibri" w:cs="Calibri"/>
          <w:bCs/>
          <w:sz w:val="22"/>
          <w:szCs w:val="22"/>
        </w:rPr>
        <w:t>inciso</w:t>
      </w:r>
      <w:r w:rsidRPr="00ED094D">
        <w:rPr>
          <w:rFonts w:ascii="Calibri" w:hAnsi="Calibri" w:cs="Calibri"/>
          <w:bCs/>
          <w:spacing w:val="-1"/>
          <w:sz w:val="22"/>
          <w:szCs w:val="22"/>
        </w:rPr>
        <w:t xml:space="preserve"> </w:t>
      </w:r>
      <w:r w:rsidRPr="00ED094D">
        <w:rPr>
          <w:rFonts w:ascii="Calibri" w:hAnsi="Calibri" w:cs="Calibri"/>
          <w:bCs/>
          <w:sz w:val="22"/>
          <w:szCs w:val="22"/>
        </w:rPr>
        <w:t>II.</w:t>
      </w:r>
    </w:p>
    <w:p w14:paraId="7EE28C78" w14:textId="77777777" w:rsidR="00CC35BA" w:rsidRDefault="00CC35BA" w:rsidP="00CC35BA">
      <w:pPr>
        <w:ind w:firstLine="708"/>
        <w:jc w:val="both"/>
        <w:rPr>
          <w:rFonts w:ascii="Calibri" w:hAnsi="Calibri" w:cs="Calibri"/>
          <w:bCs/>
          <w:sz w:val="22"/>
          <w:szCs w:val="22"/>
        </w:rPr>
      </w:pPr>
      <w:r w:rsidRPr="00ED094D">
        <w:rPr>
          <w:rFonts w:ascii="Calibri" w:hAnsi="Calibri" w:cs="Calibri"/>
          <w:bCs/>
          <w:sz w:val="22"/>
          <w:szCs w:val="22"/>
        </w:rPr>
        <w:t>24.9. Se a multa aplicada e as indenizações cabíveis forem superiores ao valor de pagamento</w:t>
      </w:r>
      <w:r w:rsidRPr="00ED094D">
        <w:rPr>
          <w:rFonts w:ascii="Calibri" w:hAnsi="Calibri" w:cs="Calibri"/>
          <w:bCs/>
          <w:spacing w:val="1"/>
          <w:sz w:val="22"/>
          <w:szCs w:val="22"/>
        </w:rPr>
        <w:t xml:space="preserve"> </w:t>
      </w:r>
      <w:r w:rsidRPr="00ED094D">
        <w:rPr>
          <w:rFonts w:ascii="Calibri" w:hAnsi="Calibri" w:cs="Calibri"/>
          <w:bCs/>
          <w:sz w:val="22"/>
          <w:szCs w:val="22"/>
        </w:rPr>
        <w:t>eventualmente devido pel</w:t>
      </w:r>
      <w:r>
        <w:rPr>
          <w:rFonts w:ascii="Calibri" w:hAnsi="Calibri" w:cs="Calibri"/>
          <w:bCs/>
          <w:sz w:val="22"/>
          <w:szCs w:val="22"/>
        </w:rPr>
        <w:t>o Consórcio a CREDENCIADA</w:t>
      </w:r>
      <w:r w:rsidRPr="00ED094D">
        <w:rPr>
          <w:rFonts w:ascii="Calibri" w:hAnsi="Calibri" w:cs="Calibri"/>
          <w:bCs/>
          <w:sz w:val="22"/>
          <w:szCs w:val="22"/>
        </w:rPr>
        <w:t>, além da perda desse valor, a diferença será</w:t>
      </w:r>
      <w:r w:rsidRPr="00ED094D">
        <w:rPr>
          <w:rFonts w:ascii="Calibri" w:hAnsi="Calibri" w:cs="Calibri"/>
          <w:bCs/>
          <w:spacing w:val="1"/>
          <w:sz w:val="22"/>
          <w:szCs w:val="22"/>
        </w:rPr>
        <w:t xml:space="preserve"> </w:t>
      </w:r>
      <w:r w:rsidRPr="00ED094D">
        <w:rPr>
          <w:rFonts w:ascii="Calibri" w:hAnsi="Calibri" w:cs="Calibri"/>
          <w:bCs/>
          <w:sz w:val="22"/>
          <w:szCs w:val="22"/>
        </w:rPr>
        <w:t>descontada</w:t>
      </w:r>
      <w:r w:rsidRPr="00ED094D">
        <w:rPr>
          <w:rFonts w:ascii="Calibri" w:hAnsi="Calibri" w:cs="Calibri"/>
          <w:bCs/>
          <w:spacing w:val="-4"/>
          <w:sz w:val="22"/>
          <w:szCs w:val="22"/>
        </w:rPr>
        <w:t xml:space="preserve"> </w:t>
      </w:r>
      <w:r w:rsidRPr="00ED094D">
        <w:rPr>
          <w:rFonts w:ascii="Calibri" w:hAnsi="Calibri" w:cs="Calibri"/>
          <w:bCs/>
          <w:sz w:val="22"/>
          <w:szCs w:val="22"/>
        </w:rPr>
        <w:t>da garantia prestada ou</w:t>
      </w:r>
      <w:r w:rsidRPr="00ED094D">
        <w:rPr>
          <w:rFonts w:ascii="Calibri" w:hAnsi="Calibri" w:cs="Calibri"/>
          <w:bCs/>
          <w:spacing w:val="-3"/>
          <w:sz w:val="22"/>
          <w:szCs w:val="22"/>
        </w:rPr>
        <w:t xml:space="preserve"> </w:t>
      </w:r>
      <w:r w:rsidRPr="00ED094D">
        <w:rPr>
          <w:rFonts w:ascii="Calibri" w:hAnsi="Calibri" w:cs="Calibri"/>
          <w:bCs/>
          <w:sz w:val="22"/>
          <w:szCs w:val="22"/>
        </w:rPr>
        <w:t>será</w:t>
      </w:r>
      <w:r w:rsidRPr="00ED094D">
        <w:rPr>
          <w:rFonts w:ascii="Calibri" w:hAnsi="Calibri" w:cs="Calibri"/>
          <w:bCs/>
          <w:spacing w:val="-2"/>
          <w:sz w:val="22"/>
          <w:szCs w:val="22"/>
        </w:rPr>
        <w:t xml:space="preserve"> </w:t>
      </w:r>
      <w:r w:rsidRPr="00ED094D">
        <w:rPr>
          <w:rFonts w:ascii="Calibri" w:hAnsi="Calibri" w:cs="Calibri"/>
          <w:bCs/>
          <w:sz w:val="22"/>
          <w:szCs w:val="22"/>
        </w:rPr>
        <w:t>cobrada</w:t>
      </w:r>
      <w:r w:rsidRPr="00ED094D">
        <w:rPr>
          <w:rFonts w:ascii="Calibri" w:hAnsi="Calibri" w:cs="Calibri"/>
          <w:bCs/>
          <w:spacing w:val="-2"/>
          <w:sz w:val="22"/>
          <w:szCs w:val="22"/>
        </w:rPr>
        <w:t xml:space="preserve"> </w:t>
      </w:r>
      <w:r w:rsidRPr="00ED094D">
        <w:rPr>
          <w:rFonts w:ascii="Calibri" w:hAnsi="Calibri" w:cs="Calibri"/>
          <w:bCs/>
          <w:sz w:val="22"/>
          <w:szCs w:val="22"/>
        </w:rPr>
        <w:t>judicialmente.</w:t>
      </w:r>
    </w:p>
    <w:p w14:paraId="5433E2BC" w14:textId="77777777" w:rsidR="00CC35BA" w:rsidRPr="00ED094D" w:rsidRDefault="00CC35BA" w:rsidP="00CC35BA">
      <w:pPr>
        <w:ind w:firstLine="708"/>
        <w:jc w:val="both"/>
        <w:rPr>
          <w:rFonts w:ascii="Calibri" w:hAnsi="Calibri" w:cs="Calibri"/>
          <w:bCs/>
          <w:sz w:val="22"/>
          <w:szCs w:val="22"/>
        </w:rPr>
      </w:pPr>
      <w:r w:rsidRPr="00ED094D">
        <w:rPr>
          <w:rFonts w:ascii="Calibri" w:hAnsi="Calibri" w:cs="Calibri"/>
          <w:bCs/>
          <w:sz w:val="22"/>
          <w:szCs w:val="22"/>
        </w:rPr>
        <w:t>24.10. A</w:t>
      </w:r>
      <w:r w:rsidRPr="00ED094D">
        <w:rPr>
          <w:rFonts w:ascii="Calibri" w:hAnsi="Calibri" w:cs="Calibri"/>
          <w:bCs/>
          <w:spacing w:val="1"/>
          <w:sz w:val="22"/>
          <w:szCs w:val="22"/>
        </w:rPr>
        <w:t xml:space="preserve"> </w:t>
      </w:r>
      <w:r w:rsidRPr="00ED094D">
        <w:rPr>
          <w:rFonts w:ascii="Calibri" w:hAnsi="Calibri" w:cs="Calibri"/>
          <w:bCs/>
          <w:sz w:val="22"/>
          <w:szCs w:val="22"/>
        </w:rPr>
        <w:t>aplicação</w:t>
      </w:r>
      <w:r w:rsidRPr="00ED094D">
        <w:rPr>
          <w:rFonts w:ascii="Calibri" w:hAnsi="Calibri" w:cs="Calibri"/>
          <w:bCs/>
          <w:spacing w:val="1"/>
          <w:sz w:val="22"/>
          <w:szCs w:val="22"/>
        </w:rPr>
        <w:t xml:space="preserve"> </w:t>
      </w:r>
      <w:r w:rsidRPr="00ED094D">
        <w:rPr>
          <w:rFonts w:ascii="Calibri" w:hAnsi="Calibri" w:cs="Calibri"/>
          <w:bCs/>
          <w:sz w:val="22"/>
          <w:szCs w:val="22"/>
        </w:rPr>
        <w:t>das</w:t>
      </w:r>
      <w:r w:rsidRPr="00ED094D">
        <w:rPr>
          <w:rFonts w:ascii="Calibri" w:hAnsi="Calibri" w:cs="Calibri"/>
          <w:bCs/>
          <w:spacing w:val="1"/>
          <w:sz w:val="22"/>
          <w:szCs w:val="22"/>
        </w:rPr>
        <w:t xml:space="preserve"> </w:t>
      </w:r>
      <w:r w:rsidRPr="00ED094D">
        <w:rPr>
          <w:rFonts w:ascii="Calibri" w:hAnsi="Calibri" w:cs="Calibri"/>
          <w:bCs/>
          <w:sz w:val="22"/>
          <w:szCs w:val="22"/>
        </w:rPr>
        <w:t>sanções</w:t>
      </w:r>
      <w:r w:rsidRPr="00ED094D">
        <w:rPr>
          <w:rFonts w:ascii="Calibri" w:hAnsi="Calibri" w:cs="Calibri"/>
          <w:bCs/>
          <w:spacing w:val="1"/>
          <w:sz w:val="22"/>
          <w:szCs w:val="22"/>
        </w:rPr>
        <w:t xml:space="preserve"> </w:t>
      </w:r>
      <w:r w:rsidRPr="00ED094D">
        <w:rPr>
          <w:rFonts w:ascii="Calibri" w:hAnsi="Calibri" w:cs="Calibri"/>
          <w:bCs/>
          <w:sz w:val="22"/>
          <w:szCs w:val="22"/>
        </w:rPr>
        <w:t>previstas</w:t>
      </w:r>
      <w:r w:rsidRPr="00ED094D">
        <w:rPr>
          <w:rFonts w:ascii="Calibri" w:hAnsi="Calibri" w:cs="Calibri"/>
          <w:bCs/>
          <w:spacing w:val="1"/>
          <w:sz w:val="22"/>
          <w:szCs w:val="22"/>
        </w:rPr>
        <w:t xml:space="preserve"> </w:t>
      </w:r>
      <w:r w:rsidRPr="00ED094D">
        <w:rPr>
          <w:rFonts w:ascii="Calibri" w:hAnsi="Calibri" w:cs="Calibri"/>
          <w:bCs/>
          <w:sz w:val="22"/>
          <w:szCs w:val="22"/>
        </w:rPr>
        <w:t>não</w:t>
      </w:r>
      <w:r w:rsidRPr="00ED094D">
        <w:rPr>
          <w:rFonts w:ascii="Calibri" w:hAnsi="Calibri" w:cs="Calibri"/>
          <w:bCs/>
          <w:spacing w:val="1"/>
          <w:sz w:val="22"/>
          <w:szCs w:val="22"/>
        </w:rPr>
        <w:t xml:space="preserve"> </w:t>
      </w:r>
      <w:r w:rsidRPr="00ED094D">
        <w:rPr>
          <w:rFonts w:ascii="Calibri" w:hAnsi="Calibri" w:cs="Calibri"/>
          <w:bCs/>
          <w:sz w:val="22"/>
          <w:szCs w:val="22"/>
        </w:rPr>
        <w:t>exclui,</w:t>
      </w:r>
      <w:r w:rsidRPr="00ED094D">
        <w:rPr>
          <w:rFonts w:ascii="Calibri" w:hAnsi="Calibri" w:cs="Calibri"/>
          <w:bCs/>
          <w:spacing w:val="1"/>
          <w:sz w:val="22"/>
          <w:szCs w:val="22"/>
        </w:rPr>
        <w:t xml:space="preserve"> </w:t>
      </w:r>
      <w:r w:rsidRPr="00ED094D">
        <w:rPr>
          <w:rFonts w:ascii="Calibri" w:hAnsi="Calibri" w:cs="Calibri"/>
          <w:bCs/>
          <w:sz w:val="22"/>
          <w:szCs w:val="22"/>
        </w:rPr>
        <w:t>em</w:t>
      </w:r>
      <w:r w:rsidRPr="00ED094D">
        <w:rPr>
          <w:rFonts w:ascii="Calibri" w:hAnsi="Calibri" w:cs="Calibri"/>
          <w:bCs/>
          <w:spacing w:val="1"/>
          <w:sz w:val="22"/>
          <w:szCs w:val="22"/>
        </w:rPr>
        <w:t xml:space="preserve"> </w:t>
      </w:r>
      <w:r w:rsidRPr="00ED094D">
        <w:rPr>
          <w:rFonts w:ascii="Calibri" w:hAnsi="Calibri" w:cs="Calibri"/>
          <w:bCs/>
          <w:sz w:val="22"/>
          <w:szCs w:val="22"/>
        </w:rPr>
        <w:t>hipótese</w:t>
      </w:r>
      <w:r w:rsidRPr="00ED094D">
        <w:rPr>
          <w:rFonts w:ascii="Calibri" w:hAnsi="Calibri" w:cs="Calibri"/>
          <w:bCs/>
          <w:spacing w:val="1"/>
          <w:sz w:val="22"/>
          <w:szCs w:val="22"/>
        </w:rPr>
        <w:t xml:space="preserve"> </w:t>
      </w:r>
      <w:r w:rsidRPr="00ED094D">
        <w:rPr>
          <w:rFonts w:ascii="Calibri" w:hAnsi="Calibri" w:cs="Calibri"/>
          <w:bCs/>
          <w:sz w:val="22"/>
          <w:szCs w:val="22"/>
        </w:rPr>
        <w:t>alguma,</w:t>
      </w:r>
      <w:r w:rsidRPr="00ED094D">
        <w:rPr>
          <w:rFonts w:ascii="Calibri" w:hAnsi="Calibri" w:cs="Calibri"/>
          <w:bCs/>
          <w:spacing w:val="1"/>
          <w:sz w:val="22"/>
          <w:szCs w:val="22"/>
        </w:rPr>
        <w:t xml:space="preserve"> </w:t>
      </w:r>
      <w:r w:rsidRPr="00ED094D">
        <w:rPr>
          <w:rFonts w:ascii="Calibri" w:hAnsi="Calibri" w:cs="Calibri"/>
          <w:bCs/>
          <w:sz w:val="22"/>
          <w:szCs w:val="22"/>
        </w:rPr>
        <w:t>a</w:t>
      </w:r>
      <w:r w:rsidRPr="00ED094D">
        <w:rPr>
          <w:rFonts w:ascii="Calibri" w:hAnsi="Calibri" w:cs="Calibri"/>
          <w:bCs/>
          <w:spacing w:val="1"/>
          <w:sz w:val="22"/>
          <w:szCs w:val="22"/>
        </w:rPr>
        <w:t xml:space="preserve"> </w:t>
      </w:r>
      <w:r w:rsidRPr="00ED094D">
        <w:rPr>
          <w:rFonts w:ascii="Calibri" w:hAnsi="Calibri" w:cs="Calibri"/>
          <w:bCs/>
          <w:sz w:val="22"/>
          <w:szCs w:val="22"/>
        </w:rPr>
        <w:t>obrigação</w:t>
      </w:r>
      <w:r w:rsidRPr="00ED094D">
        <w:rPr>
          <w:rFonts w:ascii="Calibri" w:hAnsi="Calibri" w:cs="Calibri"/>
          <w:bCs/>
          <w:spacing w:val="1"/>
          <w:sz w:val="22"/>
          <w:szCs w:val="22"/>
        </w:rPr>
        <w:t xml:space="preserve"> </w:t>
      </w:r>
      <w:r w:rsidRPr="00ED094D">
        <w:rPr>
          <w:rFonts w:ascii="Calibri" w:hAnsi="Calibri" w:cs="Calibri"/>
          <w:bCs/>
          <w:sz w:val="22"/>
          <w:szCs w:val="22"/>
        </w:rPr>
        <w:t>de</w:t>
      </w:r>
      <w:r w:rsidRPr="00ED094D">
        <w:rPr>
          <w:rFonts w:ascii="Calibri" w:hAnsi="Calibri" w:cs="Calibri"/>
          <w:bCs/>
          <w:spacing w:val="1"/>
          <w:sz w:val="22"/>
          <w:szCs w:val="22"/>
        </w:rPr>
        <w:t xml:space="preserve"> </w:t>
      </w:r>
      <w:r w:rsidRPr="00ED094D">
        <w:rPr>
          <w:rFonts w:ascii="Calibri" w:hAnsi="Calibri" w:cs="Calibri"/>
          <w:bCs/>
          <w:sz w:val="22"/>
          <w:szCs w:val="22"/>
        </w:rPr>
        <w:t>reparação</w:t>
      </w:r>
      <w:r w:rsidRPr="00ED094D">
        <w:rPr>
          <w:rFonts w:ascii="Calibri" w:hAnsi="Calibri" w:cs="Calibri"/>
          <w:bCs/>
          <w:spacing w:val="-3"/>
          <w:sz w:val="22"/>
          <w:szCs w:val="22"/>
        </w:rPr>
        <w:t xml:space="preserve"> </w:t>
      </w:r>
      <w:r w:rsidRPr="00ED094D">
        <w:rPr>
          <w:rFonts w:ascii="Calibri" w:hAnsi="Calibri" w:cs="Calibri"/>
          <w:bCs/>
          <w:sz w:val="22"/>
          <w:szCs w:val="22"/>
        </w:rPr>
        <w:t>integral do</w:t>
      </w:r>
      <w:r w:rsidRPr="00ED094D">
        <w:rPr>
          <w:rFonts w:ascii="Calibri" w:hAnsi="Calibri" w:cs="Calibri"/>
          <w:bCs/>
          <w:spacing w:val="1"/>
          <w:sz w:val="22"/>
          <w:szCs w:val="22"/>
        </w:rPr>
        <w:t xml:space="preserve"> </w:t>
      </w:r>
      <w:r w:rsidRPr="00ED094D">
        <w:rPr>
          <w:rFonts w:ascii="Calibri" w:hAnsi="Calibri" w:cs="Calibri"/>
          <w:bCs/>
          <w:sz w:val="22"/>
          <w:szCs w:val="22"/>
        </w:rPr>
        <w:t>dano</w:t>
      </w:r>
      <w:r w:rsidRPr="00ED094D">
        <w:rPr>
          <w:rFonts w:ascii="Calibri" w:hAnsi="Calibri" w:cs="Calibri"/>
          <w:bCs/>
          <w:spacing w:val="-2"/>
          <w:sz w:val="22"/>
          <w:szCs w:val="22"/>
        </w:rPr>
        <w:t xml:space="preserve"> </w:t>
      </w:r>
      <w:r w:rsidRPr="00ED094D">
        <w:rPr>
          <w:rFonts w:ascii="Calibri" w:hAnsi="Calibri" w:cs="Calibri"/>
          <w:bCs/>
          <w:sz w:val="22"/>
          <w:szCs w:val="22"/>
        </w:rPr>
        <w:t>causado</w:t>
      </w:r>
      <w:r w:rsidRPr="00ED094D">
        <w:rPr>
          <w:rFonts w:ascii="Calibri" w:hAnsi="Calibri" w:cs="Calibri"/>
          <w:bCs/>
          <w:spacing w:val="-1"/>
          <w:sz w:val="22"/>
          <w:szCs w:val="22"/>
        </w:rPr>
        <w:t xml:space="preserve"> </w:t>
      </w:r>
      <w:r w:rsidRPr="00ED094D">
        <w:rPr>
          <w:rFonts w:ascii="Calibri" w:hAnsi="Calibri" w:cs="Calibri"/>
          <w:bCs/>
          <w:sz w:val="22"/>
          <w:szCs w:val="22"/>
        </w:rPr>
        <w:t>à Administração</w:t>
      </w:r>
      <w:r w:rsidRPr="00ED094D">
        <w:rPr>
          <w:rFonts w:ascii="Calibri" w:hAnsi="Calibri" w:cs="Calibri"/>
          <w:bCs/>
          <w:spacing w:val="-1"/>
          <w:sz w:val="22"/>
          <w:szCs w:val="22"/>
        </w:rPr>
        <w:t xml:space="preserve"> </w:t>
      </w:r>
      <w:r w:rsidRPr="00ED094D">
        <w:rPr>
          <w:rFonts w:ascii="Calibri" w:hAnsi="Calibri" w:cs="Calibri"/>
          <w:bCs/>
          <w:sz w:val="22"/>
          <w:szCs w:val="22"/>
        </w:rPr>
        <w:t>Pública.</w:t>
      </w:r>
    </w:p>
    <w:p w14:paraId="658E2BF9" w14:textId="77777777" w:rsidR="00CC35BA" w:rsidRPr="00ED094D" w:rsidRDefault="00CC35BA" w:rsidP="00CC35BA">
      <w:pPr>
        <w:rPr>
          <w:rFonts w:ascii="Calibri" w:hAnsi="Calibri" w:cs="Calibri"/>
          <w:sz w:val="22"/>
          <w:szCs w:val="22"/>
        </w:rPr>
      </w:pPr>
    </w:p>
    <w:p w14:paraId="1A39DBF5" w14:textId="77777777" w:rsidR="00CC35BA" w:rsidRPr="00ED094D" w:rsidRDefault="00CC35BA" w:rsidP="00CC35BA">
      <w:pPr>
        <w:pStyle w:val="Ttulo5"/>
        <w:spacing w:before="0"/>
        <w:jc w:val="center"/>
        <w:rPr>
          <w:rFonts w:ascii="Calibri" w:hAnsi="Calibri" w:cs="Calibri"/>
          <w:b/>
          <w:bCs/>
          <w:color w:val="auto"/>
          <w:sz w:val="22"/>
          <w:szCs w:val="22"/>
        </w:rPr>
      </w:pPr>
      <w:r w:rsidRPr="00ED094D">
        <w:rPr>
          <w:rFonts w:ascii="Calibri" w:hAnsi="Calibri" w:cs="Calibri"/>
          <w:b/>
          <w:bCs/>
          <w:color w:val="auto"/>
          <w:sz w:val="22"/>
          <w:szCs w:val="22"/>
        </w:rPr>
        <w:t>CLÁUSULA VIGÉSIMA QUINTA – DAS DISPOSIÇÕES ESPECIAIS:</w:t>
      </w:r>
    </w:p>
    <w:p w14:paraId="38B7FA14" w14:textId="77777777" w:rsidR="00CC35BA" w:rsidRDefault="00CC35BA" w:rsidP="00CC35BA">
      <w:pPr>
        <w:ind w:firstLine="851"/>
        <w:jc w:val="both"/>
        <w:rPr>
          <w:rFonts w:ascii="Calibri" w:hAnsi="Calibri" w:cs="Calibri"/>
          <w:sz w:val="22"/>
          <w:szCs w:val="22"/>
        </w:rPr>
      </w:pPr>
      <w:r w:rsidRPr="00ED094D">
        <w:rPr>
          <w:rFonts w:ascii="Calibri" w:hAnsi="Calibri" w:cs="Calibri"/>
          <w:sz w:val="22"/>
          <w:szCs w:val="22"/>
        </w:rPr>
        <w:t xml:space="preserve">25.1. Se qualquer das partes relevar eventual falta relacionada com a execução deste </w:t>
      </w:r>
      <w:r>
        <w:rPr>
          <w:rFonts w:ascii="Calibri" w:hAnsi="Calibri" w:cs="Calibri"/>
          <w:sz w:val="22"/>
          <w:szCs w:val="22"/>
        </w:rPr>
        <w:t>Termo de Credenciamento</w:t>
      </w:r>
      <w:r w:rsidRPr="00ED094D">
        <w:rPr>
          <w:rFonts w:ascii="Calibri" w:hAnsi="Calibri" w:cs="Calibri"/>
          <w:sz w:val="22"/>
          <w:szCs w:val="22"/>
        </w:rPr>
        <w:t>, tal fato não significa liberação ou desoneração a qualquer delas.</w:t>
      </w:r>
    </w:p>
    <w:p w14:paraId="0501B453" w14:textId="77777777" w:rsidR="00CC35BA" w:rsidRDefault="00CC35BA" w:rsidP="00CC35BA">
      <w:pPr>
        <w:ind w:firstLine="851"/>
        <w:jc w:val="both"/>
        <w:rPr>
          <w:rFonts w:ascii="Calibri" w:hAnsi="Calibri" w:cs="Calibri"/>
          <w:sz w:val="22"/>
          <w:szCs w:val="22"/>
        </w:rPr>
      </w:pPr>
      <w:r w:rsidRPr="00ED094D">
        <w:rPr>
          <w:rFonts w:ascii="Calibri" w:hAnsi="Calibri" w:cs="Calibri"/>
          <w:sz w:val="22"/>
          <w:szCs w:val="22"/>
        </w:rPr>
        <w:t>25.2. No caso de ocorrer greve de caráter reivindicatório entre os empregados d</w:t>
      </w:r>
      <w:r>
        <w:rPr>
          <w:rFonts w:ascii="Calibri" w:hAnsi="Calibri" w:cs="Calibri"/>
          <w:sz w:val="22"/>
          <w:szCs w:val="22"/>
        </w:rPr>
        <w:t>a CREDENCIADA</w:t>
      </w:r>
      <w:r w:rsidRPr="00ED094D">
        <w:rPr>
          <w:rFonts w:ascii="Calibri" w:hAnsi="Calibri" w:cs="Calibri"/>
          <w:sz w:val="22"/>
          <w:szCs w:val="22"/>
        </w:rPr>
        <w:t xml:space="preserve"> ou de seus subcontratados, cabe a ele resolver imediatamente a pendência.</w:t>
      </w:r>
    </w:p>
    <w:p w14:paraId="2D6F8C93" w14:textId="77777777" w:rsidR="00CC35BA" w:rsidRDefault="00CC35BA" w:rsidP="00CC35BA">
      <w:pPr>
        <w:ind w:firstLine="851"/>
        <w:jc w:val="both"/>
        <w:rPr>
          <w:rFonts w:ascii="Calibri" w:hAnsi="Calibri" w:cs="Calibri"/>
          <w:sz w:val="22"/>
          <w:szCs w:val="22"/>
        </w:rPr>
      </w:pPr>
      <w:r w:rsidRPr="00ED094D">
        <w:rPr>
          <w:rFonts w:ascii="Calibri" w:hAnsi="Calibri" w:cs="Calibri"/>
          <w:sz w:val="22"/>
          <w:szCs w:val="22"/>
        </w:rPr>
        <w:t xml:space="preserve">25.3. As partes considerarão cumprido o </w:t>
      </w:r>
      <w:r>
        <w:rPr>
          <w:rFonts w:ascii="Calibri" w:hAnsi="Calibri" w:cs="Calibri"/>
          <w:sz w:val="22"/>
          <w:szCs w:val="22"/>
        </w:rPr>
        <w:t>Termo de Credenciamento</w:t>
      </w:r>
      <w:r w:rsidRPr="00ED094D">
        <w:rPr>
          <w:rFonts w:ascii="Calibri" w:hAnsi="Calibri" w:cs="Calibri"/>
          <w:sz w:val="22"/>
          <w:szCs w:val="22"/>
        </w:rPr>
        <w:t xml:space="preserve"> no momento em que todas as obrigações aqui estipuladas estiverem efetivamente satisfeitas, nos termos de direito e aceitas pelo </w:t>
      </w:r>
      <w:r>
        <w:rPr>
          <w:rFonts w:ascii="Calibri" w:hAnsi="Calibri" w:cs="Calibri"/>
          <w:sz w:val="22"/>
          <w:szCs w:val="22"/>
        </w:rPr>
        <w:t>ÓRGÃO CREDENCIANTE</w:t>
      </w:r>
      <w:r w:rsidRPr="00ED094D">
        <w:rPr>
          <w:rFonts w:ascii="Calibri" w:hAnsi="Calibri" w:cs="Calibri"/>
          <w:sz w:val="22"/>
          <w:szCs w:val="22"/>
        </w:rPr>
        <w:t>.</w:t>
      </w:r>
    </w:p>
    <w:p w14:paraId="2B70B4A0" w14:textId="77777777" w:rsidR="00CC35BA" w:rsidRPr="00ED094D" w:rsidRDefault="00CC35BA" w:rsidP="00CC35BA">
      <w:pPr>
        <w:ind w:firstLine="851"/>
        <w:jc w:val="both"/>
        <w:rPr>
          <w:rFonts w:ascii="Calibri" w:hAnsi="Calibri" w:cs="Calibri"/>
          <w:sz w:val="22"/>
          <w:szCs w:val="22"/>
        </w:rPr>
      </w:pPr>
      <w:r w:rsidRPr="00ED094D">
        <w:rPr>
          <w:rFonts w:ascii="Calibri" w:hAnsi="Calibri" w:cs="Calibri"/>
          <w:sz w:val="22"/>
          <w:szCs w:val="22"/>
        </w:rPr>
        <w:t xml:space="preserve">25.4. O presente </w:t>
      </w:r>
      <w:r>
        <w:rPr>
          <w:rFonts w:ascii="Calibri" w:hAnsi="Calibri" w:cs="Calibri"/>
          <w:sz w:val="22"/>
          <w:szCs w:val="22"/>
        </w:rPr>
        <w:t>Termo de Credenciamento</w:t>
      </w:r>
      <w:r w:rsidRPr="00ED094D">
        <w:rPr>
          <w:rFonts w:ascii="Calibri" w:hAnsi="Calibri" w:cs="Calibri"/>
          <w:sz w:val="22"/>
          <w:szCs w:val="22"/>
        </w:rPr>
        <w:t xml:space="preserve"> será publicado no </w:t>
      </w:r>
      <w:proofErr w:type="spellStart"/>
      <w:r>
        <w:rPr>
          <w:rFonts w:ascii="Calibri" w:hAnsi="Calibri" w:cs="Calibri"/>
          <w:sz w:val="22"/>
          <w:szCs w:val="22"/>
        </w:rPr>
        <w:t>Licitacon</w:t>
      </w:r>
      <w:proofErr w:type="spellEnd"/>
      <w:r w:rsidRPr="00ED094D">
        <w:rPr>
          <w:rFonts w:ascii="Calibri" w:hAnsi="Calibri" w:cs="Calibri"/>
          <w:sz w:val="22"/>
          <w:szCs w:val="22"/>
        </w:rPr>
        <w:t>.</w:t>
      </w:r>
    </w:p>
    <w:p w14:paraId="1DCE3412" w14:textId="77777777" w:rsidR="00CC35BA" w:rsidRPr="00ED094D" w:rsidRDefault="00CC35BA" w:rsidP="00CC35BA">
      <w:pPr>
        <w:adjustRightInd w:val="0"/>
        <w:jc w:val="both"/>
        <w:rPr>
          <w:rFonts w:ascii="Calibri" w:hAnsi="Calibri" w:cs="Calibri"/>
          <w:b/>
          <w:bCs/>
          <w:sz w:val="22"/>
          <w:szCs w:val="22"/>
        </w:rPr>
      </w:pPr>
    </w:p>
    <w:p w14:paraId="0AB05721" w14:textId="77777777" w:rsidR="00CC35BA" w:rsidRPr="00ED094D" w:rsidRDefault="00CC35BA" w:rsidP="00CC35BA">
      <w:pPr>
        <w:adjustRightInd w:val="0"/>
        <w:jc w:val="center"/>
        <w:rPr>
          <w:rFonts w:ascii="Calibri" w:hAnsi="Calibri" w:cs="Calibri"/>
          <w:b/>
          <w:bCs/>
          <w:sz w:val="22"/>
          <w:szCs w:val="22"/>
        </w:rPr>
      </w:pPr>
      <w:r w:rsidRPr="00ED094D">
        <w:rPr>
          <w:rFonts w:ascii="Calibri" w:hAnsi="Calibri" w:cs="Calibri"/>
          <w:b/>
          <w:bCs/>
          <w:sz w:val="22"/>
          <w:szCs w:val="22"/>
        </w:rPr>
        <w:t>CLÁUSULA VIGÉSIMA SEXTA – DAS DISPOSIÇÕES FINAIS:</w:t>
      </w:r>
    </w:p>
    <w:p w14:paraId="2A0B567F" w14:textId="77777777" w:rsidR="00CC35BA" w:rsidRPr="00ED094D" w:rsidRDefault="00CC35BA" w:rsidP="00CC35BA">
      <w:pPr>
        <w:adjustRightInd w:val="0"/>
        <w:ind w:firstLine="851"/>
        <w:jc w:val="both"/>
        <w:rPr>
          <w:rFonts w:ascii="Calibri" w:hAnsi="Calibri" w:cs="Calibri"/>
          <w:sz w:val="22"/>
          <w:szCs w:val="22"/>
        </w:rPr>
      </w:pPr>
      <w:r w:rsidRPr="00ED094D">
        <w:rPr>
          <w:rFonts w:ascii="Calibri" w:hAnsi="Calibri" w:cs="Calibri"/>
          <w:sz w:val="22"/>
          <w:szCs w:val="22"/>
        </w:rPr>
        <w:t xml:space="preserve">26.1. As partes elegem o Foro da Comarca de Sarandi/RS para dirimir os casos omissos ao presente </w:t>
      </w:r>
      <w:r>
        <w:rPr>
          <w:rFonts w:ascii="Calibri" w:hAnsi="Calibri" w:cs="Calibri"/>
          <w:sz w:val="22"/>
          <w:szCs w:val="22"/>
        </w:rPr>
        <w:t>Termo de Credenciamento</w:t>
      </w:r>
      <w:r w:rsidRPr="00ED094D">
        <w:rPr>
          <w:rFonts w:ascii="Calibri" w:hAnsi="Calibri" w:cs="Calibri"/>
          <w:sz w:val="22"/>
          <w:szCs w:val="22"/>
        </w:rPr>
        <w:t>.</w:t>
      </w:r>
    </w:p>
    <w:p w14:paraId="100200E2" w14:textId="77777777" w:rsidR="00CC35BA" w:rsidRPr="00ED094D" w:rsidRDefault="00CC35BA" w:rsidP="00CC35BA">
      <w:pPr>
        <w:rPr>
          <w:rFonts w:ascii="Calibri" w:hAnsi="Calibri" w:cs="Calibri"/>
          <w:sz w:val="22"/>
          <w:szCs w:val="22"/>
        </w:rPr>
      </w:pPr>
    </w:p>
    <w:p w14:paraId="37E8A12A" w14:textId="77777777" w:rsidR="00CC35BA" w:rsidRDefault="00CC35BA" w:rsidP="00CC35BA">
      <w:pPr>
        <w:ind w:firstLine="851"/>
        <w:jc w:val="both"/>
        <w:rPr>
          <w:rFonts w:ascii="Calibri" w:hAnsi="Calibri" w:cs="Calibri"/>
          <w:sz w:val="22"/>
          <w:szCs w:val="22"/>
        </w:rPr>
      </w:pPr>
      <w:r w:rsidRPr="00ED094D">
        <w:rPr>
          <w:rFonts w:ascii="Calibri" w:hAnsi="Calibri" w:cs="Calibri"/>
          <w:sz w:val="22"/>
          <w:szCs w:val="22"/>
        </w:rPr>
        <w:t xml:space="preserve">E, assim, por estarem as partes ajustadas e acordadas, lavram e assinam este </w:t>
      </w:r>
      <w:r>
        <w:rPr>
          <w:rFonts w:ascii="Calibri" w:hAnsi="Calibri" w:cs="Calibri"/>
          <w:sz w:val="22"/>
          <w:szCs w:val="22"/>
        </w:rPr>
        <w:t>Termo de Credenciamento</w:t>
      </w:r>
      <w:r w:rsidRPr="00ED094D">
        <w:rPr>
          <w:rFonts w:ascii="Calibri" w:hAnsi="Calibri" w:cs="Calibri"/>
          <w:sz w:val="22"/>
          <w:szCs w:val="22"/>
        </w:rPr>
        <w:t>, na presença de 02 (duas) testemunhas, para que produza seus jurídicos efeitos.</w:t>
      </w:r>
    </w:p>
    <w:p w14:paraId="7855D29A" w14:textId="77777777" w:rsidR="00CC35BA" w:rsidRPr="00ED094D" w:rsidRDefault="00CC35BA" w:rsidP="00CC35BA">
      <w:pPr>
        <w:ind w:firstLine="851"/>
        <w:jc w:val="both"/>
        <w:rPr>
          <w:rFonts w:ascii="Calibri" w:hAnsi="Calibri" w:cs="Calibri"/>
          <w:sz w:val="22"/>
          <w:szCs w:val="22"/>
        </w:rPr>
      </w:pPr>
    </w:p>
    <w:p w14:paraId="727B9189" w14:textId="77777777" w:rsidR="00CC35BA" w:rsidRPr="00ED094D" w:rsidRDefault="00CC35BA" w:rsidP="00CC35BA">
      <w:pPr>
        <w:adjustRightInd w:val="0"/>
        <w:jc w:val="both"/>
        <w:rPr>
          <w:rFonts w:ascii="Calibri" w:hAnsi="Calibri" w:cs="Calibri"/>
          <w:sz w:val="22"/>
          <w:szCs w:val="22"/>
        </w:rPr>
      </w:pPr>
    </w:p>
    <w:p w14:paraId="098B2757" w14:textId="375D33BF" w:rsidR="00CC35BA" w:rsidRPr="00ED094D" w:rsidRDefault="00CC35BA" w:rsidP="00CC35BA">
      <w:pPr>
        <w:ind w:right="49"/>
        <w:jc w:val="right"/>
        <w:rPr>
          <w:rFonts w:ascii="Calibri" w:hAnsi="Calibri" w:cs="Calibri"/>
          <w:sz w:val="22"/>
          <w:szCs w:val="22"/>
        </w:rPr>
      </w:pPr>
      <w:r w:rsidRPr="00ED094D">
        <w:rPr>
          <w:rFonts w:ascii="Calibri" w:hAnsi="Calibri" w:cs="Calibri"/>
          <w:sz w:val="22"/>
          <w:szCs w:val="22"/>
        </w:rPr>
        <w:t>Nova Boa Vista</w:t>
      </w:r>
      <w:r>
        <w:rPr>
          <w:rFonts w:ascii="Calibri" w:hAnsi="Calibri" w:cs="Calibri"/>
          <w:sz w:val="22"/>
          <w:szCs w:val="22"/>
        </w:rPr>
        <w:t>/RS</w:t>
      </w:r>
      <w:r w:rsidRPr="00ED094D">
        <w:rPr>
          <w:rFonts w:ascii="Calibri" w:hAnsi="Calibri" w:cs="Calibri"/>
          <w:sz w:val="22"/>
          <w:szCs w:val="22"/>
        </w:rPr>
        <w:t xml:space="preserve">, </w:t>
      </w:r>
      <w:r w:rsidR="00865168">
        <w:rPr>
          <w:rFonts w:ascii="Calibri" w:hAnsi="Calibri" w:cs="Calibri"/>
          <w:sz w:val="22"/>
          <w:szCs w:val="22"/>
        </w:rPr>
        <w:t>29</w:t>
      </w:r>
      <w:r>
        <w:rPr>
          <w:rFonts w:ascii="Calibri" w:hAnsi="Calibri" w:cs="Calibri"/>
          <w:sz w:val="22"/>
          <w:szCs w:val="22"/>
        </w:rPr>
        <w:t xml:space="preserve"> de setembro de 2025.</w:t>
      </w:r>
    </w:p>
    <w:p w14:paraId="1FC34EAE" w14:textId="77777777" w:rsidR="003D5156" w:rsidRPr="003D5156" w:rsidRDefault="003D5156" w:rsidP="00452BA5">
      <w:pPr>
        <w:ind w:right="49"/>
        <w:jc w:val="right"/>
        <w:rPr>
          <w:rFonts w:ascii="Calibri" w:hAnsi="Calibri" w:cs="Calibri"/>
          <w:sz w:val="23"/>
          <w:szCs w:val="23"/>
        </w:rPr>
      </w:pPr>
    </w:p>
    <w:p w14:paraId="7C2C200F" w14:textId="77777777" w:rsidR="003D5156" w:rsidRPr="003D5156" w:rsidRDefault="003D5156" w:rsidP="003D5156">
      <w:pPr>
        <w:autoSpaceDE w:val="0"/>
        <w:autoSpaceDN w:val="0"/>
        <w:adjustRightInd w:val="0"/>
        <w:jc w:val="right"/>
        <w:rPr>
          <w:rFonts w:ascii="Calibri" w:hAnsi="Calibri" w:cs="Calibri"/>
          <w:color w:val="000000"/>
          <w:sz w:val="23"/>
          <w:szCs w:val="23"/>
        </w:rPr>
      </w:pPr>
      <w:r w:rsidRPr="003D5156">
        <w:rPr>
          <w:rFonts w:ascii="Calibri" w:hAnsi="Calibri" w:cs="Calibri"/>
          <w:color w:val="000000"/>
          <w:sz w:val="23"/>
          <w:szCs w:val="23"/>
        </w:rPr>
        <w:t>O presente Termo de Credenciamento foi devidamente</w:t>
      </w:r>
    </w:p>
    <w:p w14:paraId="43D6C713" w14:textId="77777777" w:rsidR="003D5156" w:rsidRPr="003D5156" w:rsidRDefault="003D5156" w:rsidP="003D5156">
      <w:pPr>
        <w:autoSpaceDE w:val="0"/>
        <w:autoSpaceDN w:val="0"/>
        <w:adjustRightInd w:val="0"/>
        <w:jc w:val="right"/>
        <w:rPr>
          <w:rFonts w:ascii="Calibri" w:hAnsi="Calibri" w:cs="Calibri"/>
          <w:color w:val="000000"/>
          <w:sz w:val="23"/>
          <w:szCs w:val="23"/>
        </w:rPr>
      </w:pPr>
      <w:r w:rsidRPr="003D5156">
        <w:rPr>
          <w:rFonts w:ascii="Calibri" w:hAnsi="Calibri" w:cs="Calibri"/>
          <w:color w:val="000000"/>
          <w:sz w:val="23"/>
          <w:szCs w:val="23"/>
        </w:rPr>
        <w:t>examinado e aprovado por esta Assessoria Jurídica.</w:t>
      </w:r>
    </w:p>
    <w:p w14:paraId="10C54D1E" w14:textId="77777777" w:rsidR="003D5156" w:rsidRPr="00686CCC" w:rsidRDefault="003D5156" w:rsidP="00452BA5">
      <w:pPr>
        <w:ind w:right="49"/>
        <w:jc w:val="right"/>
        <w:rPr>
          <w:rFonts w:ascii="Calibri" w:hAnsi="Calibri" w:cs="Calibri"/>
          <w:sz w:val="23"/>
          <w:szCs w:val="23"/>
        </w:rPr>
      </w:pPr>
    </w:p>
    <w:p w14:paraId="7B00ADCF" w14:textId="77777777" w:rsidR="00ED094D" w:rsidRPr="00686CCC" w:rsidRDefault="00ED094D" w:rsidP="00211173">
      <w:pPr>
        <w:jc w:val="both"/>
        <w:rPr>
          <w:rFonts w:ascii="Calibri" w:hAnsi="Calibri" w:cs="Calibri"/>
          <w:sz w:val="23"/>
          <w:szCs w:val="23"/>
        </w:rPr>
      </w:pPr>
    </w:p>
    <w:p w14:paraId="270DBEB4" w14:textId="77777777" w:rsidR="00ED094D" w:rsidRPr="00686CCC" w:rsidRDefault="00ED094D" w:rsidP="00211173">
      <w:pPr>
        <w:ind w:firstLine="3828"/>
        <w:jc w:val="center"/>
        <w:rPr>
          <w:rFonts w:ascii="Calibri" w:hAnsi="Calibri" w:cs="Calibri"/>
          <w:sz w:val="23"/>
          <w:szCs w:val="23"/>
        </w:rPr>
      </w:pPr>
    </w:p>
    <w:p w14:paraId="5559CE84" w14:textId="77777777" w:rsidR="00ED094D" w:rsidRPr="00686CCC" w:rsidRDefault="00ED094D" w:rsidP="00211173">
      <w:pPr>
        <w:jc w:val="center"/>
        <w:rPr>
          <w:rFonts w:ascii="Calibri" w:hAnsi="Calibri" w:cs="Calibri"/>
          <w:bCs/>
          <w:sz w:val="23"/>
          <w:szCs w:val="23"/>
        </w:rPr>
      </w:pPr>
      <w:r w:rsidRPr="00686CCC">
        <w:rPr>
          <w:rFonts w:ascii="Calibri" w:hAnsi="Calibri" w:cs="Calibri"/>
          <w:bCs/>
          <w:sz w:val="23"/>
          <w:szCs w:val="23"/>
        </w:rPr>
        <w:t>___________________________________________</w:t>
      </w:r>
    </w:p>
    <w:p w14:paraId="71547099" w14:textId="77777777" w:rsidR="00ED094D" w:rsidRPr="00686CCC" w:rsidRDefault="00ED094D" w:rsidP="00211173">
      <w:pPr>
        <w:jc w:val="center"/>
        <w:rPr>
          <w:rFonts w:ascii="Calibri" w:hAnsi="Calibri" w:cs="Calibri"/>
          <w:b/>
          <w:sz w:val="23"/>
          <w:szCs w:val="23"/>
        </w:rPr>
      </w:pPr>
      <w:r w:rsidRPr="00686CCC">
        <w:rPr>
          <w:rFonts w:ascii="Calibri" w:hAnsi="Calibri" w:cs="Calibri"/>
          <w:b/>
          <w:sz w:val="23"/>
          <w:szCs w:val="23"/>
        </w:rPr>
        <w:t>CONSÓRCIO INTERMUNICIPAL DE SAÚDE DO GRANDE SARANDI</w:t>
      </w:r>
    </w:p>
    <w:p w14:paraId="4F7084D5" w14:textId="77777777" w:rsidR="00ED094D" w:rsidRDefault="00ED094D" w:rsidP="00211173">
      <w:pPr>
        <w:jc w:val="center"/>
        <w:rPr>
          <w:rFonts w:ascii="Calibri" w:hAnsi="Calibri" w:cs="Calibri"/>
          <w:b/>
          <w:sz w:val="23"/>
          <w:szCs w:val="23"/>
        </w:rPr>
      </w:pPr>
      <w:r w:rsidRPr="00686CCC">
        <w:rPr>
          <w:rFonts w:ascii="Calibri" w:hAnsi="Calibri" w:cs="Calibri"/>
          <w:b/>
          <w:sz w:val="23"/>
          <w:szCs w:val="23"/>
        </w:rPr>
        <w:t>ÓRGÃO CREDENCIANTE</w:t>
      </w:r>
    </w:p>
    <w:p w14:paraId="46589EA0" w14:textId="77777777" w:rsidR="00B35ED6" w:rsidRPr="00686CCC" w:rsidRDefault="00B35ED6" w:rsidP="00211173">
      <w:pPr>
        <w:jc w:val="center"/>
        <w:rPr>
          <w:rFonts w:ascii="Calibri" w:hAnsi="Calibri" w:cs="Calibri"/>
          <w:b/>
          <w:sz w:val="23"/>
          <w:szCs w:val="23"/>
        </w:rPr>
      </w:pPr>
    </w:p>
    <w:p w14:paraId="2AA4C4E9" w14:textId="77777777" w:rsidR="00ED094D" w:rsidRPr="00686CCC" w:rsidRDefault="00ED094D" w:rsidP="00211173">
      <w:pPr>
        <w:jc w:val="center"/>
        <w:rPr>
          <w:rFonts w:ascii="Calibri" w:hAnsi="Calibri" w:cs="Calibri"/>
          <w:b/>
          <w:sz w:val="23"/>
          <w:szCs w:val="23"/>
        </w:rPr>
      </w:pPr>
    </w:p>
    <w:p w14:paraId="0E22D6D8" w14:textId="77777777" w:rsidR="00ED094D" w:rsidRPr="00BF5A52" w:rsidRDefault="00ED094D" w:rsidP="00211173">
      <w:pPr>
        <w:pStyle w:val="Ttulo2"/>
        <w:spacing w:before="0"/>
        <w:jc w:val="center"/>
        <w:rPr>
          <w:rFonts w:ascii="Calibri" w:hAnsi="Calibri" w:cs="Calibri"/>
          <w:bCs w:val="0"/>
          <w:i/>
          <w:iCs/>
          <w:color w:val="auto"/>
          <w:sz w:val="23"/>
          <w:szCs w:val="23"/>
        </w:rPr>
      </w:pPr>
      <w:r w:rsidRPr="00BF5A52">
        <w:rPr>
          <w:rFonts w:ascii="Calibri" w:hAnsi="Calibri" w:cs="Calibri"/>
          <w:bCs w:val="0"/>
          <w:i/>
          <w:iCs/>
          <w:color w:val="auto"/>
          <w:sz w:val="23"/>
          <w:szCs w:val="23"/>
        </w:rPr>
        <w:t>_________________________________________</w:t>
      </w:r>
    </w:p>
    <w:p w14:paraId="5308D3C1" w14:textId="77777777" w:rsidR="005B0AF5" w:rsidRPr="005B0AF5" w:rsidRDefault="005B0AF5" w:rsidP="00211173">
      <w:pPr>
        <w:pStyle w:val="Ttulo2"/>
        <w:spacing w:before="0"/>
        <w:jc w:val="center"/>
        <w:rPr>
          <w:rFonts w:ascii="Calibri" w:hAnsi="Calibri" w:cs="Calibri"/>
          <w:bCs w:val="0"/>
          <w:color w:val="auto"/>
          <w:sz w:val="23"/>
          <w:szCs w:val="23"/>
        </w:rPr>
      </w:pPr>
      <w:r w:rsidRPr="005B0AF5">
        <w:rPr>
          <w:rFonts w:ascii="Calibri" w:hAnsi="Calibri" w:cs="Calibri"/>
          <w:color w:val="auto"/>
          <w:sz w:val="23"/>
          <w:szCs w:val="23"/>
        </w:rPr>
        <w:t>MEDENF IVOTI SERVIÇOS MÉDICOS E DE ENFERMAGEM LTDA</w:t>
      </w:r>
      <w:r w:rsidRPr="005B0AF5">
        <w:rPr>
          <w:rFonts w:ascii="Calibri" w:hAnsi="Calibri" w:cs="Calibri"/>
          <w:bCs w:val="0"/>
          <w:color w:val="auto"/>
          <w:sz w:val="23"/>
          <w:szCs w:val="23"/>
        </w:rPr>
        <w:t xml:space="preserve"> </w:t>
      </w:r>
    </w:p>
    <w:p w14:paraId="6998D8C9" w14:textId="05E23B47" w:rsidR="00ED094D" w:rsidRPr="005B0AF5" w:rsidRDefault="00ED094D" w:rsidP="00211173">
      <w:pPr>
        <w:pStyle w:val="Ttulo2"/>
        <w:spacing w:before="0"/>
        <w:jc w:val="center"/>
        <w:rPr>
          <w:rFonts w:ascii="Calibri" w:hAnsi="Calibri" w:cs="Calibri"/>
          <w:bCs w:val="0"/>
          <w:color w:val="auto"/>
          <w:sz w:val="23"/>
          <w:szCs w:val="23"/>
        </w:rPr>
      </w:pPr>
      <w:r w:rsidRPr="005B0AF5">
        <w:rPr>
          <w:rFonts w:ascii="Calibri" w:hAnsi="Calibri" w:cs="Calibri"/>
          <w:bCs w:val="0"/>
          <w:color w:val="auto"/>
          <w:sz w:val="23"/>
          <w:szCs w:val="23"/>
        </w:rPr>
        <w:t>CREDENCIADA</w:t>
      </w:r>
    </w:p>
    <w:p w14:paraId="523A48C0" w14:textId="77777777" w:rsidR="0061700F" w:rsidRPr="00686CCC" w:rsidRDefault="0061700F" w:rsidP="00211173">
      <w:pPr>
        <w:pStyle w:val="Recuodecorpodetexto2"/>
        <w:spacing w:after="0" w:line="240" w:lineRule="auto"/>
        <w:ind w:left="0"/>
        <w:jc w:val="center"/>
        <w:rPr>
          <w:rFonts w:ascii="Calibri" w:hAnsi="Calibri" w:cs="Calibri"/>
          <w:sz w:val="23"/>
          <w:szCs w:val="23"/>
        </w:rPr>
      </w:pPr>
    </w:p>
    <w:p w14:paraId="2105DBE6" w14:textId="291C9429" w:rsidR="0061700F" w:rsidRPr="00452BA5" w:rsidRDefault="0061700F" w:rsidP="00211173">
      <w:pPr>
        <w:pStyle w:val="Recuodecorpodetexto2"/>
        <w:spacing w:after="0" w:line="240" w:lineRule="auto"/>
        <w:ind w:left="0"/>
        <w:jc w:val="both"/>
        <w:rPr>
          <w:rFonts w:ascii="Calibri" w:hAnsi="Calibri" w:cs="Calibri"/>
          <w:sz w:val="23"/>
          <w:szCs w:val="23"/>
        </w:rPr>
      </w:pPr>
      <w:r w:rsidRPr="00452BA5">
        <w:rPr>
          <w:rFonts w:ascii="Calibri" w:hAnsi="Calibri" w:cs="Calibri"/>
          <w:sz w:val="23"/>
          <w:szCs w:val="23"/>
        </w:rPr>
        <w:t>TESTEMUNHAS:</w:t>
      </w:r>
    </w:p>
    <w:p w14:paraId="20EBD5CE" w14:textId="34B60A21" w:rsidR="0061700F" w:rsidRPr="00452BA5" w:rsidRDefault="0061700F" w:rsidP="00211173">
      <w:pPr>
        <w:jc w:val="both"/>
        <w:rPr>
          <w:rFonts w:ascii="Calibri" w:hAnsi="Calibri" w:cs="Calibri"/>
          <w:sz w:val="23"/>
          <w:szCs w:val="23"/>
        </w:rPr>
      </w:pPr>
      <w:r w:rsidRPr="00452BA5">
        <w:rPr>
          <w:rFonts w:ascii="Calibri" w:hAnsi="Calibri" w:cs="Calibri"/>
          <w:sz w:val="23"/>
          <w:szCs w:val="23"/>
        </w:rPr>
        <w:t xml:space="preserve">1)______________________                          </w:t>
      </w:r>
      <w:proofErr w:type="gramStart"/>
      <w:r w:rsidRPr="00452BA5">
        <w:rPr>
          <w:rFonts w:ascii="Calibri" w:hAnsi="Calibri" w:cs="Calibri"/>
          <w:sz w:val="23"/>
          <w:szCs w:val="23"/>
        </w:rPr>
        <w:t>2)</w:t>
      </w:r>
      <w:r w:rsidR="007A28F1">
        <w:rPr>
          <w:rFonts w:ascii="Calibri" w:hAnsi="Calibri" w:cs="Calibri"/>
          <w:sz w:val="23"/>
          <w:szCs w:val="23"/>
        </w:rPr>
        <w:t>_</w:t>
      </w:r>
      <w:proofErr w:type="gramEnd"/>
      <w:r w:rsidR="007A28F1">
        <w:rPr>
          <w:rFonts w:ascii="Calibri" w:hAnsi="Calibri" w:cs="Calibri"/>
          <w:sz w:val="23"/>
          <w:szCs w:val="23"/>
        </w:rPr>
        <w:t>_</w:t>
      </w:r>
      <w:r w:rsidRPr="00452BA5">
        <w:rPr>
          <w:rFonts w:ascii="Calibri" w:hAnsi="Calibri" w:cs="Calibri"/>
          <w:sz w:val="23"/>
          <w:szCs w:val="23"/>
        </w:rPr>
        <w:t>__________________________</w:t>
      </w:r>
    </w:p>
    <w:p w14:paraId="12760081" w14:textId="19D02547" w:rsidR="0061700F" w:rsidRPr="00452BA5" w:rsidRDefault="0061700F" w:rsidP="00211173">
      <w:pPr>
        <w:jc w:val="both"/>
        <w:rPr>
          <w:rFonts w:ascii="Calibri" w:hAnsi="Calibri" w:cs="Calibri"/>
          <w:sz w:val="23"/>
          <w:szCs w:val="23"/>
        </w:rPr>
      </w:pPr>
      <w:r w:rsidRPr="00452BA5">
        <w:rPr>
          <w:rFonts w:ascii="Calibri" w:hAnsi="Calibri" w:cs="Calibri"/>
          <w:sz w:val="23"/>
          <w:szCs w:val="23"/>
        </w:rPr>
        <w:t xml:space="preserve">    NOME:</w:t>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t xml:space="preserve">NOME: </w:t>
      </w:r>
    </w:p>
    <w:p w14:paraId="221990AC" w14:textId="50CA3818" w:rsidR="00BA1A01" w:rsidRPr="00B129CD" w:rsidRDefault="0061700F" w:rsidP="00B35ED6">
      <w:pPr>
        <w:jc w:val="both"/>
        <w:rPr>
          <w:rFonts w:ascii="Calibri" w:hAnsi="Calibri" w:cs="Calibri"/>
          <w:sz w:val="22"/>
          <w:szCs w:val="22"/>
        </w:rPr>
      </w:pPr>
      <w:r w:rsidRPr="00452BA5">
        <w:rPr>
          <w:rFonts w:ascii="Calibri" w:hAnsi="Calibri" w:cs="Calibri"/>
          <w:sz w:val="23"/>
          <w:szCs w:val="23"/>
        </w:rPr>
        <w:t xml:space="preserve">    CPF:</w:t>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r>
      <w:r w:rsidRPr="00452BA5">
        <w:rPr>
          <w:rFonts w:ascii="Calibri" w:hAnsi="Calibri" w:cs="Calibri"/>
          <w:sz w:val="23"/>
          <w:szCs w:val="23"/>
        </w:rPr>
        <w:tab/>
        <w:t xml:space="preserve">CPF: </w:t>
      </w:r>
      <w:bookmarkEnd w:id="0"/>
    </w:p>
    <w:sectPr w:rsidR="00BA1A01" w:rsidRPr="00B129CD" w:rsidSect="00EF1149">
      <w:headerReference w:type="default" r:id="rId10"/>
      <w:footerReference w:type="even" r:id="rId11"/>
      <w:footerReference w:type="default" r:id="rId12"/>
      <w:pgSz w:w="11906" w:h="16838" w:code="9"/>
      <w:pgMar w:top="1843" w:right="1134" w:bottom="1134"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0B3C1" w14:textId="77777777" w:rsidR="00531DA9" w:rsidRDefault="00531DA9" w:rsidP="00C03A03">
      <w:r>
        <w:separator/>
      </w:r>
    </w:p>
  </w:endnote>
  <w:endnote w:type="continuationSeparator" w:id="0">
    <w:p w14:paraId="0D630A67" w14:textId="77777777" w:rsidR="00531DA9" w:rsidRDefault="00531DA9" w:rsidP="00C03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Bookmania">
    <w:altName w:val="Bookmania"/>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8E7EC" w14:textId="77777777" w:rsidR="00DA019B" w:rsidRDefault="00DE1B97" w:rsidP="00DA019B">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6360F3E" w14:textId="77777777" w:rsidR="00DA019B" w:rsidRDefault="00DA019B" w:rsidP="00DA019B">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928180" w14:textId="41EFF0D2" w:rsidR="00DA019B" w:rsidRDefault="00DE1B97" w:rsidP="00B2271A">
    <w:pPr>
      <w:pStyle w:val="Rodap"/>
      <w:framePr w:wrap="around" w:vAnchor="text" w:hAnchor="page" w:x="10561" w:y="-512"/>
      <w:rPr>
        <w:rStyle w:val="Nmerodepgina"/>
      </w:rPr>
    </w:pPr>
    <w:r>
      <w:rPr>
        <w:rStyle w:val="Nmerodepgina"/>
      </w:rPr>
      <w:fldChar w:fldCharType="begin"/>
    </w:r>
    <w:r>
      <w:rPr>
        <w:rStyle w:val="Nmerodepgina"/>
      </w:rPr>
      <w:instrText xml:space="preserve">PAGE  </w:instrText>
    </w:r>
    <w:r>
      <w:rPr>
        <w:rStyle w:val="Nmerodepgina"/>
      </w:rPr>
      <w:fldChar w:fldCharType="separate"/>
    </w:r>
    <w:r w:rsidR="00727464">
      <w:rPr>
        <w:rStyle w:val="Nmerodepgina"/>
        <w:noProof/>
      </w:rPr>
      <w:t>1</w:t>
    </w:r>
    <w:r>
      <w:rPr>
        <w:rStyle w:val="Nmerodepgina"/>
      </w:rPr>
      <w:fldChar w:fldCharType="end"/>
    </w:r>
  </w:p>
  <w:p w14:paraId="707EEC28" w14:textId="130BCC69" w:rsidR="00DA019B" w:rsidRPr="00115FA0" w:rsidRDefault="00DA019B" w:rsidP="00CB086C">
    <w:pPr>
      <w:pStyle w:val="Rodap"/>
      <w:ind w:left="-1701" w:firstLine="141"/>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C1344" w14:textId="77777777" w:rsidR="00531DA9" w:rsidRDefault="00531DA9" w:rsidP="00C03A03">
      <w:r>
        <w:separator/>
      </w:r>
    </w:p>
  </w:footnote>
  <w:footnote w:type="continuationSeparator" w:id="0">
    <w:p w14:paraId="62BA969A" w14:textId="77777777" w:rsidR="00531DA9" w:rsidRDefault="00531DA9" w:rsidP="00C03A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FEA4E" w14:textId="68A808FA" w:rsidR="005410E0" w:rsidRPr="002D55FA" w:rsidRDefault="003637DD" w:rsidP="00CB086C">
    <w:pPr>
      <w:pStyle w:val="Cabealho"/>
      <w:ind w:hanging="1531"/>
    </w:pPr>
    <w:r>
      <w:rPr>
        <w:rFonts w:eastAsia="Arial" w:cs="Arial"/>
        <w:noProof/>
        <w:color w:val="000000"/>
        <w:szCs w:val="24"/>
      </w:rPr>
      <mc:AlternateContent>
        <mc:Choice Requires="wpg">
          <w:drawing>
            <wp:anchor distT="0" distB="0" distL="114300" distR="114300" simplePos="0" relativeHeight="251659264" behindDoc="1" locked="0" layoutInCell="1" allowOverlap="1" wp14:anchorId="116D6013" wp14:editId="449A6359">
              <wp:simplePos x="0" y="0"/>
              <wp:positionH relativeFrom="page">
                <wp:posOffset>572135</wp:posOffset>
              </wp:positionH>
              <wp:positionV relativeFrom="page">
                <wp:posOffset>267970</wp:posOffset>
              </wp:positionV>
              <wp:extent cx="2534285" cy="810260"/>
              <wp:effectExtent l="0" t="0" r="0" b="0"/>
              <wp:wrapNone/>
              <wp:docPr id="1" name="Agrupar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4285" cy="810260"/>
                        <a:chOff x="670" y="557"/>
                        <a:chExt cx="3991" cy="1276"/>
                      </a:xfrm>
                    </wpg:grpSpPr>
                    <wps:wsp>
                      <wps:cNvPr id="2" name="Freeform 2"/>
                      <wps:cNvSpPr>
                        <a:spLocks/>
                      </wps:cNvSpPr>
                      <wps:spPr bwMode="auto">
                        <a:xfrm>
                          <a:off x="680" y="567"/>
                          <a:ext cx="3971" cy="1256"/>
                        </a:xfrm>
                        <a:custGeom>
                          <a:avLst/>
                          <a:gdLst>
                            <a:gd name="T0" fmla="+- 0 680 680"/>
                            <a:gd name="T1" fmla="*/ T0 w 3971"/>
                            <a:gd name="T2" fmla="+- 0 567 567"/>
                            <a:gd name="T3" fmla="*/ 567 h 1256"/>
                            <a:gd name="T4" fmla="+- 0 680 680"/>
                            <a:gd name="T5" fmla="*/ T4 w 3971"/>
                            <a:gd name="T6" fmla="+- 0 1823 567"/>
                            <a:gd name="T7" fmla="*/ 1823 h 1256"/>
                            <a:gd name="T8" fmla="+- 0 4651 680"/>
                            <a:gd name="T9" fmla="*/ T8 w 3971"/>
                            <a:gd name="T10" fmla="+- 0 1823 567"/>
                            <a:gd name="T11" fmla="*/ 1823 h 1256"/>
                            <a:gd name="T12" fmla="+- 0 4651 680"/>
                            <a:gd name="T13" fmla="*/ T12 w 3971"/>
                            <a:gd name="T14" fmla="+- 0 567 567"/>
                            <a:gd name="T15" fmla="*/ 567 h 1256"/>
                            <a:gd name="T16" fmla="+- 0 680 680"/>
                            <a:gd name="T17" fmla="*/ T16 w 3971"/>
                            <a:gd name="T18" fmla="+- 0 567 567"/>
                            <a:gd name="T19" fmla="*/ 567 h 1256"/>
                          </a:gdLst>
                          <a:ahLst/>
                          <a:cxnLst>
                            <a:cxn ang="0">
                              <a:pos x="T1" y="T3"/>
                            </a:cxn>
                            <a:cxn ang="0">
                              <a:pos x="T5" y="T7"/>
                            </a:cxn>
                            <a:cxn ang="0">
                              <a:pos x="T9" y="T11"/>
                            </a:cxn>
                            <a:cxn ang="0">
                              <a:pos x="T13" y="T15"/>
                            </a:cxn>
                            <a:cxn ang="0">
                              <a:pos x="T17" y="T19"/>
                            </a:cxn>
                          </a:cxnLst>
                          <a:rect l="0" t="0" r="r" b="b"/>
                          <a:pathLst>
                            <a:path w="3971" h="1256">
                              <a:moveTo>
                                <a:pt x="0" y="0"/>
                              </a:moveTo>
                              <a:lnTo>
                                <a:pt x="0" y="1256"/>
                              </a:lnTo>
                              <a:lnTo>
                                <a:pt x="3971" y="1256"/>
                              </a:lnTo>
                              <a:lnTo>
                                <a:pt x="3971" y="0"/>
                              </a:lnTo>
                              <a:lnTo>
                                <a:pt x="0" y="0"/>
                              </a:lnTo>
                              <a:close/>
                            </a:path>
                          </a:pathLst>
                        </a:custGeom>
                        <a:solidFill>
                          <a:srgbClr val="4B7D7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3"/>
                      <wps:cNvSpPr>
                        <a:spLocks/>
                      </wps:cNvSpPr>
                      <wps:spPr bwMode="auto">
                        <a:xfrm>
                          <a:off x="731" y="618"/>
                          <a:ext cx="1137" cy="1154"/>
                        </a:xfrm>
                        <a:custGeom>
                          <a:avLst/>
                          <a:gdLst>
                            <a:gd name="T0" fmla="+- 0 1102 731"/>
                            <a:gd name="T1" fmla="*/ T0 w 1137"/>
                            <a:gd name="T2" fmla="+- 0 1637 618"/>
                            <a:gd name="T3" fmla="*/ 1637 h 1154"/>
                            <a:gd name="T4" fmla="+- 0 1109 731"/>
                            <a:gd name="T5" fmla="*/ T4 w 1137"/>
                            <a:gd name="T6" fmla="+- 0 1679 618"/>
                            <a:gd name="T7" fmla="*/ 1679 h 1154"/>
                            <a:gd name="T8" fmla="+- 0 1124 731"/>
                            <a:gd name="T9" fmla="*/ T8 w 1137"/>
                            <a:gd name="T10" fmla="+- 0 1717 618"/>
                            <a:gd name="T11" fmla="*/ 1717 h 1154"/>
                            <a:gd name="T12" fmla="+- 0 1152 731"/>
                            <a:gd name="T13" fmla="*/ T12 w 1137"/>
                            <a:gd name="T14" fmla="+- 0 1747 618"/>
                            <a:gd name="T15" fmla="*/ 1747 h 1154"/>
                            <a:gd name="T16" fmla="+- 0 1197 731"/>
                            <a:gd name="T17" fmla="*/ T16 w 1137"/>
                            <a:gd name="T18" fmla="+- 0 1766 618"/>
                            <a:gd name="T19" fmla="*/ 1766 h 1154"/>
                            <a:gd name="T20" fmla="+- 0 1239 731"/>
                            <a:gd name="T21" fmla="*/ T20 w 1137"/>
                            <a:gd name="T22" fmla="+- 0 1771 618"/>
                            <a:gd name="T23" fmla="*/ 1771 h 1154"/>
                            <a:gd name="T24" fmla="+- 0 1318 731"/>
                            <a:gd name="T25" fmla="*/ T24 w 1137"/>
                            <a:gd name="T26" fmla="+- 0 1772 618"/>
                            <a:gd name="T27" fmla="*/ 1772 h 1154"/>
                            <a:gd name="T28" fmla="+- 0 1360 731"/>
                            <a:gd name="T29" fmla="*/ T28 w 1137"/>
                            <a:gd name="T30" fmla="+- 0 1771 618"/>
                            <a:gd name="T31" fmla="*/ 1771 h 1154"/>
                            <a:gd name="T32" fmla="+- 0 1403 731"/>
                            <a:gd name="T33" fmla="*/ T32 w 1137"/>
                            <a:gd name="T34" fmla="+- 0 1765 618"/>
                            <a:gd name="T35" fmla="*/ 1765 h 1154"/>
                            <a:gd name="T36" fmla="+- 0 1441 731"/>
                            <a:gd name="T37" fmla="*/ T36 w 1137"/>
                            <a:gd name="T38" fmla="+- 0 1752 618"/>
                            <a:gd name="T39" fmla="*/ 1752 h 1154"/>
                            <a:gd name="T40" fmla="+- 0 1472 731"/>
                            <a:gd name="T41" fmla="*/ T40 w 1137"/>
                            <a:gd name="T42" fmla="+- 0 1723 618"/>
                            <a:gd name="T43" fmla="*/ 1723 h 1154"/>
                            <a:gd name="T44" fmla="+- 0 1487 731"/>
                            <a:gd name="T45" fmla="*/ T44 w 1137"/>
                            <a:gd name="T46" fmla="+- 0 1686 618"/>
                            <a:gd name="T47" fmla="*/ 1686 h 1154"/>
                            <a:gd name="T48" fmla="+- 0 1493 731"/>
                            <a:gd name="T49" fmla="*/ T48 w 1137"/>
                            <a:gd name="T50" fmla="+- 0 1645 618"/>
                            <a:gd name="T51" fmla="*/ 1645 h 1154"/>
                            <a:gd name="T52" fmla="+- 0 1494 731"/>
                            <a:gd name="T53" fmla="*/ T52 w 1137"/>
                            <a:gd name="T54" fmla="+- 0 1604 618"/>
                            <a:gd name="T55" fmla="*/ 1604 h 1154"/>
                            <a:gd name="T56" fmla="+- 0 1868 731"/>
                            <a:gd name="T57" fmla="*/ T56 w 1137"/>
                            <a:gd name="T58" fmla="+- 0 1388 618"/>
                            <a:gd name="T59" fmla="*/ 1388 h 1154"/>
                            <a:gd name="T60" fmla="+- 0 1498 731"/>
                            <a:gd name="T61" fmla="*/ T60 w 1137"/>
                            <a:gd name="T62" fmla="+- 0 998 618"/>
                            <a:gd name="T63" fmla="*/ 998 h 1154"/>
                            <a:gd name="T64" fmla="+- 0 1496 731"/>
                            <a:gd name="T65" fmla="*/ T64 w 1137"/>
                            <a:gd name="T66" fmla="+- 0 745 618"/>
                            <a:gd name="T67" fmla="*/ 745 h 1154"/>
                            <a:gd name="T68" fmla="+- 0 1488 731"/>
                            <a:gd name="T69" fmla="*/ T68 w 1137"/>
                            <a:gd name="T70" fmla="+- 0 706 618"/>
                            <a:gd name="T71" fmla="*/ 706 h 1154"/>
                            <a:gd name="T72" fmla="+- 0 1471 731"/>
                            <a:gd name="T73" fmla="*/ T72 w 1137"/>
                            <a:gd name="T74" fmla="+- 0 670 618"/>
                            <a:gd name="T75" fmla="*/ 670 h 1154"/>
                            <a:gd name="T76" fmla="+- 0 1440 731"/>
                            <a:gd name="T77" fmla="*/ T76 w 1137"/>
                            <a:gd name="T78" fmla="+- 0 644 618"/>
                            <a:gd name="T79" fmla="*/ 644 h 1154"/>
                            <a:gd name="T80" fmla="+- 0 1401 731"/>
                            <a:gd name="T81" fmla="*/ T80 w 1137"/>
                            <a:gd name="T82" fmla="+- 0 628 618"/>
                            <a:gd name="T83" fmla="*/ 628 h 1154"/>
                            <a:gd name="T84" fmla="+- 0 1358 731"/>
                            <a:gd name="T85" fmla="*/ T84 w 1137"/>
                            <a:gd name="T86" fmla="+- 0 621 618"/>
                            <a:gd name="T87" fmla="*/ 621 h 1154"/>
                            <a:gd name="T88" fmla="+- 0 1315 731"/>
                            <a:gd name="T89" fmla="*/ T88 w 1137"/>
                            <a:gd name="T90" fmla="+- 0 618 618"/>
                            <a:gd name="T91" fmla="*/ 618 h 1154"/>
                            <a:gd name="T92" fmla="+- 0 1295 731"/>
                            <a:gd name="T93" fmla="*/ T92 w 1137"/>
                            <a:gd name="T94" fmla="+- 0 618 618"/>
                            <a:gd name="T95" fmla="*/ 618 h 1154"/>
                            <a:gd name="T96" fmla="+- 0 1254 731"/>
                            <a:gd name="T97" fmla="*/ T96 w 1137"/>
                            <a:gd name="T98" fmla="+- 0 619 618"/>
                            <a:gd name="T99" fmla="*/ 619 h 1154"/>
                            <a:gd name="T100" fmla="+- 0 1211 731"/>
                            <a:gd name="T101" fmla="*/ T100 w 1137"/>
                            <a:gd name="T102" fmla="+- 0 625 618"/>
                            <a:gd name="T103" fmla="*/ 625 h 1154"/>
                            <a:gd name="T104" fmla="+- 0 1169 731"/>
                            <a:gd name="T105" fmla="*/ T104 w 1137"/>
                            <a:gd name="T106" fmla="+- 0 638 618"/>
                            <a:gd name="T107" fmla="*/ 638 h 1154"/>
                            <a:gd name="T108" fmla="+- 0 1134 731"/>
                            <a:gd name="T109" fmla="*/ T108 w 1137"/>
                            <a:gd name="T110" fmla="+- 0 660 618"/>
                            <a:gd name="T111" fmla="*/ 660 h 1154"/>
                            <a:gd name="T112" fmla="+- 0 1111 731"/>
                            <a:gd name="T113" fmla="*/ T112 w 1137"/>
                            <a:gd name="T114" fmla="+- 0 695 618"/>
                            <a:gd name="T115" fmla="*/ 695 h 1154"/>
                            <a:gd name="T116" fmla="+- 0 1102 731"/>
                            <a:gd name="T117" fmla="*/ T116 w 1137"/>
                            <a:gd name="T118" fmla="+- 0 734 618"/>
                            <a:gd name="T119" fmla="*/ 734 h 1154"/>
                            <a:gd name="T120" fmla="+- 0 1099 731"/>
                            <a:gd name="T121" fmla="*/ T120 w 1137"/>
                            <a:gd name="T122" fmla="+- 0 774 618"/>
                            <a:gd name="T123" fmla="*/ 774 h 1154"/>
                            <a:gd name="T124" fmla="+- 0 866 731"/>
                            <a:gd name="T125" fmla="*/ T124 w 1137"/>
                            <a:gd name="T126" fmla="+- 0 998 618"/>
                            <a:gd name="T127" fmla="*/ 998 h 1154"/>
                            <a:gd name="T128" fmla="+- 0 825 731"/>
                            <a:gd name="T129" fmla="*/ T128 w 1137"/>
                            <a:gd name="T130" fmla="+- 0 1005 618"/>
                            <a:gd name="T131" fmla="*/ 1005 h 1154"/>
                            <a:gd name="T132" fmla="+- 0 789 731"/>
                            <a:gd name="T133" fmla="*/ T132 w 1137"/>
                            <a:gd name="T134" fmla="+- 0 1023 618"/>
                            <a:gd name="T135" fmla="*/ 1023 h 1154"/>
                            <a:gd name="T136" fmla="+- 0 761 731"/>
                            <a:gd name="T137" fmla="*/ T136 w 1137"/>
                            <a:gd name="T138" fmla="+- 0 1054 618"/>
                            <a:gd name="T139" fmla="*/ 1054 h 1154"/>
                            <a:gd name="T140" fmla="+- 0 744 731"/>
                            <a:gd name="T141" fmla="*/ T140 w 1137"/>
                            <a:gd name="T142" fmla="+- 0 1091 618"/>
                            <a:gd name="T143" fmla="*/ 1091 h 1154"/>
                            <a:gd name="T144" fmla="+- 0 735 731"/>
                            <a:gd name="T145" fmla="*/ T144 w 1137"/>
                            <a:gd name="T146" fmla="+- 0 1131 618"/>
                            <a:gd name="T147" fmla="*/ 1131 h 1154"/>
                            <a:gd name="T148" fmla="+- 0 731 731"/>
                            <a:gd name="T149" fmla="*/ T148 w 1137"/>
                            <a:gd name="T150" fmla="+- 0 1172 618"/>
                            <a:gd name="T151" fmla="*/ 1172 h 1154"/>
                            <a:gd name="T152" fmla="+- 0 731 731"/>
                            <a:gd name="T153" fmla="*/ T152 w 1137"/>
                            <a:gd name="T154" fmla="+- 0 1196 618"/>
                            <a:gd name="T155" fmla="*/ 1196 h 1154"/>
                            <a:gd name="T156" fmla="+- 0 732 731"/>
                            <a:gd name="T157" fmla="*/ T156 w 1137"/>
                            <a:gd name="T158" fmla="+- 0 1236 618"/>
                            <a:gd name="T159" fmla="*/ 1236 h 1154"/>
                            <a:gd name="T160" fmla="+- 0 737 731"/>
                            <a:gd name="T161" fmla="*/ T160 w 1137"/>
                            <a:gd name="T162" fmla="+- 0 1278 618"/>
                            <a:gd name="T163" fmla="*/ 1278 h 1154"/>
                            <a:gd name="T164" fmla="+- 0 749 731"/>
                            <a:gd name="T165" fmla="*/ T164 w 1137"/>
                            <a:gd name="T166" fmla="+- 0 1318 618"/>
                            <a:gd name="T167" fmla="*/ 1318 h 1154"/>
                            <a:gd name="T168" fmla="+- 0 770 731"/>
                            <a:gd name="T169" fmla="*/ T168 w 1137"/>
                            <a:gd name="T170" fmla="+- 0 1352 618"/>
                            <a:gd name="T171" fmla="*/ 1352 h 1154"/>
                            <a:gd name="T172" fmla="+- 0 808 731"/>
                            <a:gd name="T173" fmla="*/ T172 w 1137"/>
                            <a:gd name="T174" fmla="+- 0 1378 618"/>
                            <a:gd name="T175" fmla="*/ 1378 h 1154"/>
                            <a:gd name="T176" fmla="+- 0 848 731"/>
                            <a:gd name="T177" fmla="*/ T176 w 1137"/>
                            <a:gd name="T178" fmla="+- 0 1387 618"/>
                            <a:gd name="T179" fmla="*/ 1387 h 1154"/>
                            <a:gd name="T180" fmla="+- 0 1102 731"/>
                            <a:gd name="T181" fmla="*/ T180 w 1137"/>
                            <a:gd name="T182" fmla="+- 0 1388 618"/>
                            <a:gd name="T183" fmla="*/ 1388 h 11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37" h="1154">
                              <a:moveTo>
                                <a:pt x="371" y="999"/>
                              </a:moveTo>
                              <a:lnTo>
                                <a:pt x="371" y="1019"/>
                              </a:lnTo>
                              <a:lnTo>
                                <a:pt x="374" y="1040"/>
                              </a:lnTo>
                              <a:lnTo>
                                <a:pt x="378" y="1061"/>
                              </a:lnTo>
                              <a:lnTo>
                                <a:pt x="384" y="1080"/>
                              </a:lnTo>
                              <a:lnTo>
                                <a:pt x="393" y="1099"/>
                              </a:lnTo>
                              <a:lnTo>
                                <a:pt x="405" y="1115"/>
                              </a:lnTo>
                              <a:lnTo>
                                <a:pt x="421" y="1129"/>
                              </a:lnTo>
                              <a:lnTo>
                                <a:pt x="446" y="1142"/>
                              </a:lnTo>
                              <a:lnTo>
                                <a:pt x="466" y="1148"/>
                              </a:lnTo>
                              <a:lnTo>
                                <a:pt x="486" y="1151"/>
                              </a:lnTo>
                              <a:lnTo>
                                <a:pt x="508" y="1153"/>
                              </a:lnTo>
                              <a:lnTo>
                                <a:pt x="529" y="1154"/>
                              </a:lnTo>
                              <a:lnTo>
                                <a:pt x="587" y="1154"/>
                              </a:lnTo>
                              <a:lnTo>
                                <a:pt x="607" y="1154"/>
                              </a:lnTo>
                              <a:lnTo>
                                <a:pt x="629" y="1153"/>
                              </a:lnTo>
                              <a:lnTo>
                                <a:pt x="650" y="1151"/>
                              </a:lnTo>
                              <a:lnTo>
                                <a:pt x="672" y="1147"/>
                              </a:lnTo>
                              <a:lnTo>
                                <a:pt x="692" y="1142"/>
                              </a:lnTo>
                              <a:lnTo>
                                <a:pt x="710" y="1134"/>
                              </a:lnTo>
                              <a:lnTo>
                                <a:pt x="725" y="1124"/>
                              </a:lnTo>
                              <a:lnTo>
                                <a:pt x="741" y="1105"/>
                              </a:lnTo>
                              <a:lnTo>
                                <a:pt x="750" y="1087"/>
                              </a:lnTo>
                              <a:lnTo>
                                <a:pt x="756" y="1068"/>
                              </a:lnTo>
                              <a:lnTo>
                                <a:pt x="760" y="1048"/>
                              </a:lnTo>
                              <a:lnTo>
                                <a:pt x="762" y="1027"/>
                              </a:lnTo>
                              <a:lnTo>
                                <a:pt x="762" y="1006"/>
                              </a:lnTo>
                              <a:lnTo>
                                <a:pt x="763" y="986"/>
                              </a:lnTo>
                              <a:lnTo>
                                <a:pt x="763" y="770"/>
                              </a:lnTo>
                              <a:lnTo>
                                <a:pt x="1137" y="770"/>
                              </a:lnTo>
                              <a:lnTo>
                                <a:pt x="1137" y="380"/>
                              </a:lnTo>
                              <a:lnTo>
                                <a:pt x="767" y="380"/>
                              </a:lnTo>
                              <a:lnTo>
                                <a:pt x="767" y="155"/>
                              </a:lnTo>
                              <a:lnTo>
                                <a:pt x="765" y="127"/>
                              </a:lnTo>
                              <a:lnTo>
                                <a:pt x="762" y="107"/>
                              </a:lnTo>
                              <a:lnTo>
                                <a:pt x="757" y="88"/>
                              </a:lnTo>
                              <a:lnTo>
                                <a:pt x="752" y="71"/>
                              </a:lnTo>
                              <a:lnTo>
                                <a:pt x="740" y="52"/>
                              </a:lnTo>
                              <a:lnTo>
                                <a:pt x="726" y="37"/>
                              </a:lnTo>
                              <a:lnTo>
                                <a:pt x="709" y="26"/>
                              </a:lnTo>
                              <a:lnTo>
                                <a:pt x="690" y="17"/>
                              </a:lnTo>
                              <a:lnTo>
                                <a:pt x="670" y="10"/>
                              </a:lnTo>
                              <a:lnTo>
                                <a:pt x="648" y="6"/>
                              </a:lnTo>
                              <a:lnTo>
                                <a:pt x="627" y="3"/>
                              </a:lnTo>
                              <a:lnTo>
                                <a:pt x="605" y="1"/>
                              </a:lnTo>
                              <a:lnTo>
                                <a:pt x="584" y="0"/>
                              </a:lnTo>
                              <a:lnTo>
                                <a:pt x="565" y="0"/>
                              </a:lnTo>
                              <a:lnTo>
                                <a:pt x="564" y="0"/>
                              </a:lnTo>
                              <a:lnTo>
                                <a:pt x="544" y="0"/>
                              </a:lnTo>
                              <a:lnTo>
                                <a:pt x="523" y="1"/>
                              </a:lnTo>
                              <a:lnTo>
                                <a:pt x="502" y="3"/>
                              </a:lnTo>
                              <a:lnTo>
                                <a:pt x="480" y="7"/>
                              </a:lnTo>
                              <a:lnTo>
                                <a:pt x="458" y="12"/>
                              </a:lnTo>
                              <a:lnTo>
                                <a:pt x="438" y="20"/>
                              </a:lnTo>
                              <a:lnTo>
                                <a:pt x="419" y="30"/>
                              </a:lnTo>
                              <a:lnTo>
                                <a:pt x="403" y="42"/>
                              </a:lnTo>
                              <a:lnTo>
                                <a:pt x="390" y="58"/>
                              </a:lnTo>
                              <a:lnTo>
                                <a:pt x="380" y="77"/>
                              </a:lnTo>
                              <a:lnTo>
                                <a:pt x="374" y="97"/>
                              </a:lnTo>
                              <a:lnTo>
                                <a:pt x="371" y="116"/>
                              </a:lnTo>
                              <a:lnTo>
                                <a:pt x="368" y="136"/>
                              </a:lnTo>
                              <a:lnTo>
                                <a:pt x="368" y="156"/>
                              </a:lnTo>
                              <a:lnTo>
                                <a:pt x="368" y="380"/>
                              </a:lnTo>
                              <a:lnTo>
                                <a:pt x="135" y="380"/>
                              </a:lnTo>
                              <a:lnTo>
                                <a:pt x="114" y="382"/>
                              </a:lnTo>
                              <a:lnTo>
                                <a:pt x="94" y="387"/>
                              </a:lnTo>
                              <a:lnTo>
                                <a:pt x="75" y="395"/>
                              </a:lnTo>
                              <a:lnTo>
                                <a:pt x="58" y="405"/>
                              </a:lnTo>
                              <a:lnTo>
                                <a:pt x="43" y="419"/>
                              </a:lnTo>
                              <a:lnTo>
                                <a:pt x="30" y="436"/>
                              </a:lnTo>
                              <a:lnTo>
                                <a:pt x="20" y="454"/>
                              </a:lnTo>
                              <a:lnTo>
                                <a:pt x="13" y="473"/>
                              </a:lnTo>
                              <a:lnTo>
                                <a:pt x="7" y="493"/>
                              </a:lnTo>
                              <a:lnTo>
                                <a:pt x="4" y="513"/>
                              </a:lnTo>
                              <a:lnTo>
                                <a:pt x="1" y="534"/>
                              </a:lnTo>
                              <a:lnTo>
                                <a:pt x="0" y="554"/>
                              </a:lnTo>
                              <a:lnTo>
                                <a:pt x="0" y="574"/>
                              </a:lnTo>
                              <a:lnTo>
                                <a:pt x="0" y="578"/>
                              </a:lnTo>
                              <a:lnTo>
                                <a:pt x="0" y="598"/>
                              </a:lnTo>
                              <a:lnTo>
                                <a:pt x="1" y="618"/>
                              </a:lnTo>
                              <a:lnTo>
                                <a:pt x="3" y="639"/>
                              </a:lnTo>
                              <a:lnTo>
                                <a:pt x="6" y="660"/>
                              </a:lnTo>
                              <a:lnTo>
                                <a:pt x="11" y="681"/>
                              </a:lnTo>
                              <a:lnTo>
                                <a:pt x="18" y="700"/>
                              </a:lnTo>
                              <a:lnTo>
                                <a:pt x="27" y="718"/>
                              </a:lnTo>
                              <a:lnTo>
                                <a:pt x="39" y="734"/>
                              </a:lnTo>
                              <a:lnTo>
                                <a:pt x="59" y="751"/>
                              </a:lnTo>
                              <a:lnTo>
                                <a:pt x="77" y="760"/>
                              </a:lnTo>
                              <a:lnTo>
                                <a:pt x="97" y="766"/>
                              </a:lnTo>
                              <a:lnTo>
                                <a:pt x="117" y="769"/>
                              </a:lnTo>
                              <a:lnTo>
                                <a:pt x="138" y="770"/>
                              </a:lnTo>
                              <a:lnTo>
                                <a:pt x="371" y="770"/>
                              </a:lnTo>
                              <a:lnTo>
                                <a:pt x="371" y="999"/>
                              </a:lnTo>
                              <a:close/>
                            </a:path>
                          </a:pathLst>
                        </a:custGeom>
                        <a:solidFill>
                          <a:srgbClr val="FDFDF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4"/>
                      <wps:cNvSpPr>
                        <a:spLocks/>
                      </wps:cNvSpPr>
                      <wps:spPr bwMode="auto">
                        <a:xfrm>
                          <a:off x="757" y="1024"/>
                          <a:ext cx="1086" cy="339"/>
                        </a:xfrm>
                        <a:custGeom>
                          <a:avLst/>
                          <a:gdLst>
                            <a:gd name="T0" fmla="+- 0 757 757"/>
                            <a:gd name="T1" fmla="*/ T0 w 1086"/>
                            <a:gd name="T2" fmla="+- 0 1227 1024"/>
                            <a:gd name="T3" fmla="*/ 1227 h 339"/>
                            <a:gd name="T4" fmla="+- 0 762 757"/>
                            <a:gd name="T5" fmla="*/ T4 w 1086"/>
                            <a:gd name="T6" fmla="+- 0 1276 1024"/>
                            <a:gd name="T7" fmla="*/ 1276 h 339"/>
                            <a:gd name="T8" fmla="+- 0 776 757"/>
                            <a:gd name="T9" fmla="*/ T8 w 1086"/>
                            <a:gd name="T10" fmla="+- 0 1316 1024"/>
                            <a:gd name="T11" fmla="*/ 1316 h 339"/>
                            <a:gd name="T12" fmla="+- 0 801 757"/>
                            <a:gd name="T13" fmla="*/ T12 w 1086"/>
                            <a:gd name="T14" fmla="+- 0 1345 1024"/>
                            <a:gd name="T15" fmla="*/ 1345 h 339"/>
                            <a:gd name="T16" fmla="+- 0 842 757"/>
                            <a:gd name="T17" fmla="*/ T16 w 1086"/>
                            <a:gd name="T18" fmla="+- 0 1361 1024"/>
                            <a:gd name="T19" fmla="*/ 1361 h 339"/>
                            <a:gd name="T20" fmla="+- 0 869 757"/>
                            <a:gd name="T21" fmla="*/ T20 w 1086"/>
                            <a:gd name="T22" fmla="+- 0 1363 1024"/>
                            <a:gd name="T23" fmla="*/ 1363 h 339"/>
                            <a:gd name="T24" fmla="+- 0 1843 757"/>
                            <a:gd name="T25" fmla="*/ T24 w 1086"/>
                            <a:gd name="T26" fmla="+- 0 1363 1024"/>
                            <a:gd name="T27" fmla="*/ 1363 h 339"/>
                            <a:gd name="T28" fmla="+- 0 1843 757"/>
                            <a:gd name="T29" fmla="*/ T28 w 1086"/>
                            <a:gd name="T30" fmla="+- 0 1214 1024"/>
                            <a:gd name="T31" fmla="*/ 1214 h 339"/>
                            <a:gd name="T32" fmla="+- 0 1014 757"/>
                            <a:gd name="T33" fmla="*/ T32 w 1086"/>
                            <a:gd name="T34" fmla="+- 0 1214 1024"/>
                            <a:gd name="T35" fmla="*/ 1214 h 339"/>
                            <a:gd name="T36" fmla="+- 0 1012 757"/>
                            <a:gd name="T37" fmla="*/ T36 w 1086"/>
                            <a:gd name="T38" fmla="+- 0 1214 1024"/>
                            <a:gd name="T39" fmla="*/ 1214 h 339"/>
                            <a:gd name="T40" fmla="+- 0 999 757"/>
                            <a:gd name="T41" fmla="*/ T40 w 1086"/>
                            <a:gd name="T42" fmla="+- 0 1201 1024"/>
                            <a:gd name="T43" fmla="*/ 1201 h 339"/>
                            <a:gd name="T44" fmla="+- 0 1001 757"/>
                            <a:gd name="T45" fmla="*/ T44 w 1086"/>
                            <a:gd name="T46" fmla="+- 0 1182 1024"/>
                            <a:gd name="T47" fmla="*/ 1182 h 339"/>
                            <a:gd name="T48" fmla="+- 0 1016 757"/>
                            <a:gd name="T49" fmla="*/ T48 w 1086"/>
                            <a:gd name="T50" fmla="+- 0 1172 1024"/>
                            <a:gd name="T51" fmla="*/ 1172 h 339"/>
                            <a:gd name="T52" fmla="+- 0 1843 757"/>
                            <a:gd name="T53" fmla="*/ T52 w 1086"/>
                            <a:gd name="T54" fmla="+- 0 1172 1024"/>
                            <a:gd name="T55" fmla="*/ 1172 h 339"/>
                            <a:gd name="T56" fmla="+- 0 1843 757"/>
                            <a:gd name="T57" fmla="*/ T56 w 1086"/>
                            <a:gd name="T58" fmla="+- 0 1024 1024"/>
                            <a:gd name="T59" fmla="*/ 1024 h 339"/>
                            <a:gd name="T60" fmla="+- 0 865 757"/>
                            <a:gd name="T61" fmla="*/ T60 w 1086"/>
                            <a:gd name="T62" fmla="+- 0 1024 1024"/>
                            <a:gd name="T63" fmla="*/ 1024 h 339"/>
                            <a:gd name="T64" fmla="+- 0 819 757"/>
                            <a:gd name="T65" fmla="*/ T64 w 1086"/>
                            <a:gd name="T66" fmla="+- 0 1035 1024"/>
                            <a:gd name="T67" fmla="*/ 1035 h 339"/>
                            <a:gd name="T68" fmla="+- 0 788 757"/>
                            <a:gd name="T69" fmla="*/ T68 w 1086"/>
                            <a:gd name="T70" fmla="+- 0 1060 1024"/>
                            <a:gd name="T71" fmla="*/ 1060 h 339"/>
                            <a:gd name="T72" fmla="+- 0 769 757"/>
                            <a:gd name="T73" fmla="*/ T72 w 1086"/>
                            <a:gd name="T74" fmla="+- 0 1096 1024"/>
                            <a:gd name="T75" fmla="*/ 1096 h 339"/>
                            <a:gd name="T76" fmla="+- 0 759 757"/>
                            <a:gd name="T77" fmla="*/ T76 w 1086"/>
                            <a:gd name="T78" fmla="+- 0 1141 1024"/>
                            <a:gd name="T79" fmla="*/ 1141 h 339"/>
                            <a:gd name="T80" fmla="+- 0 757 757"/>
                            <a:gd name="T81" fmla="*/ T80 w 1086"/>
                            <a:gd name="T82" fmla="+- 0 1192 1024"/>
                            <a:gd name="T83" fmla="*/ 1192 h 339"/>
                            <a:gd name="T84" fmla="+- 0 757 757"/>
                            <a:gd name="T85" fmla="*/ T84 w 1086"/>
                            <a:gd name="T86" fmla="+- 0 1200 1024"/>
                            <a:gd name="T87" fmla="*/ 1200 h 339"/>
                            <a:gd name="T88" fmla="+- 0 757 757"/>
                            <a:gd name="T89" fmla="*/ T88 w 1086"/>
                            <a:gd name="T90" fmla="+- 0 1227 1024"/>
                            <a:gd name="T91" fmla="*/ 1227 h 3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086" h="339">
                              <a:moveTo>
                                <a:pt x="0" y="203"/>
                              </a:moveTo>
                              <a:lnTo>
                                <a:pt x="5" y="252"/>
                              </a:lnTo>
                              <a:lnTo>
                                <a:pt x="19" y="292"/>
                              </a:lnTo>
                              <a:lnTo>
                                <a:pt x="44" y="321"/>
                              </a:lnTo>
                              <a:lnTo>
                                <a:pt x="85" y="337"/>
                              </a:lnTo>
                              <a:lnTo>
                                <a:pt x="112" y="339"/>
                              </a:lnTo>
                              <a:lnTo>
                                <a:pt x="1086" y="339"/>
                              </a:lnTo>
                              <a:lnTo>
                                <a:pt x="1086" y="190"/>
                              </a:lnTo>
                              <a:lnTo>
                                <a:pt x="257" y="190"/>
                              </a:lnTo>
                              <a:lnTo>
                                <a:pt x="255" y="190"/>
                              </a:lnTo>
                              <a:lnTo>
                                <a:pt x="242" y="177"/>
                              </a:lnTo>
                              <a:lnTo>
                                <a:pt x="244" y="158"/>
                              </a:lnTo>
                              <a:lnTo>
                                <a:pt x="259" y="148"/>
                              </a:lnTo>
                              <a:lnTo>
                                <a:pt x="1086" y="148"/>
                              </a:lnTo>
                              <a:lnTo>
                                <a:pt x="1086" y="0"/>
                              </a:lnTo>
                              <a:lnTo>
                                <a:pt x="108" y="0"/>
                              </a:lnTo>
                              <a:lnTo>
                                <a:pt x="62" y="11"/>
                              </a:lnTo>
                              <a:lnTo>
                                <a:pt x="31" y="36"/>
                              </a:lnTo>
                              <a:lnTo>
                                <a:pt x="12" y="72"/>
                              </a:lnTo>
                              <a:lnTo>
                                <a:pt x="2" y="117"/>
                              </a:lnTo>
                              <a:lnTo>
                                <a:pt x="0" y="168"/>
                              </a:lnTo>
                              <a:lnTo>
                                <a:pt x="0" y="176"/>
                              </a:lnTo>
                              <a:lnTo>
                                <a:pt x="0" y="203"/>
                              </a:lnTo>
                              <a:close/>
                            </a:path>
                          </a:pathLst>
                        </a:custGeom>
                        <a:solidFill>
                          <a:srgbClr val="4B7D7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980" y="703"/>
                          <a:ext cx="2630" cy="71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473" y="1547"/>
                          <a:ext cx="1641" cy="136"/>
                        </a:xfrm>
                        <a:prstGeom prst="rect">
                          <a:avLst/>
                        </a:prstGeom>
                        <a:noFill/>
                        <a:extLst>
                          <a:ext uri="{909E8E84-426E-40DD-AFC4-6F175D3DCCD1}">
                            <a14:hiddenFill xmlns:a14="http://schemas.microsoft.com/office/drawing/2010/main">
                              <a:solidFill>
                                <a:srgbClr val="FFFFFF"/>
                              </a:solidFill>
                            </a14:hiddenFill>
                          </a:ext>
                        </a:extLst>
                      </pic:spPr>
                    </pic:pic>
                    <wps:wsp>
                      <wps:cNvPr id="7" name="Freeform 7"/>
                      <wps:cNvSpPr>
                        <a:spLocks/>
                      </wps:cNvSpPr>
                      <wps:spPr bwMode="auto">
                        <a:xfrm>
                          <a:off x="1124" y="643"/>
                          <a:ext cx="349" cy="1103"/>
                        </a:xfrm>
                        <a:custGeom>
                          <a:avLst/>
                          <a:gdLst>
                            <a:gd name="T0" fmla="+- 0 1147 1124"/>
                            <a:gd name="T1" fmla="*/ T0 w 349"/>
                            <a:gd name="T2" fmla="+- 0 1148 643"/>
                            <a:gd name="T3" fmla="*/ 1148 h 1103"/>
                            <a:gd name="T4" fmla="+- 0 1177 1124"/>
                            <a:gd name="T5" fmla="*/ T4 w 349"/>
                            <a:gd name="T6" fmla="+- 0 1175 643"/>
                            <a:gd name="T7" fmla="*/ 1175 h 1103"/>
                            <a:gd name="T8" fmla="+- 0 1211 1124"/>
                            <a:gd name="T9" fmla="*/ T8 w 349"/>
                            <a:gd name="T10" fmla="+- 0 1197 643"/>
                            <a:gd name="T11" fmla="*/ 1197 h 1103"/>
                            <a:gd name="T12" fmla="+- 0 1249 1124"/>
                            <a:gd name="T13" fmla="*/ T12 w 349"/>
                            <a:gd name="T14" fmla="+- 0 1217 643"/>
                            <a:gd name="T15" fmla="*/ 1217 h 1103"/>
                            <a:gd name="T16" fmla="+- 0 1284 1124"/>
                            <a:gd name="T17" fmla="*/ T16 w 349"/>
                            <a:gd name="T18" fmla="+- 0 1237 643"/>
                            <a:gd name="T19" fmla="*/ 1237 h 1103"/>
                            <a:gd name="T20" fmla="+- 0 1316 1124"/>
                            <a:gd name="T21" fmla="*/ T20 w 349"/>
                            <a:gd name="T22" fmla="+- 0 1270 643"/>
                            <a:gd name="T23" fmla="*/ 1270 h 1103"/>
                            <a:gd name="T24" fmla="+- 0 1320 1124"/>
                            <a:gd name="T25" fmla="*/ T24 w 349"/>
                            <a:gd name="T26" fmla="+- 0 1610 643"/>
                            <a:gd name="T27" fmla="*/ 1610 h 1103"/>
                            <a:gd name="T28" fmla="+- 0 1311 1124"/>
                            <a:gd name="T29" fmla="*/ T28 w 349"/>
                            <a:gd name="T30" fmla="+- 0 1629 643"/>
                            <a:gd name="T31" fmla="*/ 1629 h 1103"/>
                            <a:gd name="T32" fmla="+- 0 1282 1124"/>
                            <a:gd name="T33" fmla="*/ T32 w 349"/>
                            <a:gd name="T34" fmla="+- 0 1628 643"/>
                            <a:gd name="T35" fmla="*/ 1628 h 1103"/>
                            <a:gd name="T36" fmla="+- 0 1275 1124"/>
                            <a:gd name="T37" fmla="*/ T36 w 349"/>
                            <a:gd name="T38" fmla="+- 0 1363 643"/>
                            <a:gd name="T39" fmla="*/ 1363 h 1103"/>
                            <a:gd name="T40" fmla="+- 0 1127 1124"/>
                            <a:gd name="T41" fmla="*/ T40 w 349"/>
                            <a:gd name="T42" fmla="+- 0 1614 643"/>
                            <a:gd name="T43" fmla="*/ 1614 h 1103"/>
                            <a:gd name="T44" fmla="+- 0 1141 1124"/>
                            <a:gd name="T45" fmla="*/ T44 w 349"/>
                            <a:gd name="T46" fmla="+- 0 1694 643"/>
                            <a:gd name="T47" fmla="*/ 1694 h 1103"/>
                            <a:gd name="T48" fmla="+- 0 1191 1124"/>
                            <a:gd name="T49" fmla="*/ T48 w 349"/>
                            <a:gd name="T50" fmla="+- 0 1738 643"/>
                            <a:gd name="T51" fmla="*/ 1738 h 1103"/>
                            <a:gd name="T52" fmla="+- 0 1249 1124"/>
                            <a:gd name="T53" fmla="*/ T52 w 349"/>
                            <a:gd name="T54" fmla="+- 0 1746 643"/>
                            <a:gd name="T55" fmla="*/ 1746 h 1103"/>
                            <a:gd name="T56" fmla="+- 0 1330 1124"/>
                            <a:gd name="T57" fmla="*/ T56 w 349"/>
                            <a:gd name="T58" fmla="+- 0 1746 643"/>
                            <a:gd name="T59" fmla="*/ 1746 h 1103"/>
                            <a:gd name="T60" fmla="+- 0 1376 1124"/>
                            <a:gd name="T61" fmla="*/ T60 w 349"/>
                            <a:gd name="T62" fmla="+- 0 1744 643"/>
                            <a:gd name="T63" fmla="*/ 1744 h 1103"/>
                            <a:gd name="T64" fmla="+- 0 1439 1124"/>
                            <a:gd name="T65" fmla="*/ T64 w 349"/>
                            <a:gd name="T66" fmla="+- 0 1723 643"/>
                            <a:gd name="T67" fmla="*/ 1723 h 1103"/>
                            <a:gd name="T68" fmla="+- 0 1467 1124"/>
                            <a:gd name="T69" fmla="*/ T68 w 349"/>
                            <a:gd name="T70" fmla="+- 0 1648 643"/>
                            <a:gd name="T71" fmla="*/ 1648 h 1103"/>
                            <a:gd name="T72" fmla="+- 0 1468 1124"/>
                            <a:gd name="T73" fmla="*/ T72 w 349"/>
                            <a:gd name="T74" fmla="+- 0 1603 643"/>
                            <a:gd name="T75" fmla="*/ 1603 h 1103"/>
                            <a:gd name="T76" fmla="+- 0 1466 1124"/>
                            <a:gd name="T77" fmla="*/ T76 w 349"/>
                            <a:gd name="T78" fmla="+- 0 1248 643"/>
                            <a:gd name="T79" fmla="*/ 1248 h 1103"/>
                            <a:gd name="T80" fmla="+- 0 1455 1124"/>
                            <a:gd name="T81" fmla="*/ T80 w 349"/>
                            <a:gd name="T82" fmla="+- 0 1202 643"/>
                            <a:gd name="T83" fmla="*/ 1202 h 1103"/>
                            <a:gd name="T84" fmla="+- 0 1410 1124"/>
                            <a:gd name="T85" fmla="*/ T84 w 349"/>
                            <a:gd name="T86" fmla="+- 0 1140 643"/>
                            <a:gd name="T87" fmla="*/ 1140 h 1103"/>
                            <a:gd name="T88" fmla="+- 0 1335 1124"/>
                            <a:gd name="T89" fmla="*/ T88 w 349"/>
                            <a:gd name="T90" fmla="+- 0 1099 643"/>
                            <a:gd name="T91" fmla="*/ 1099 h 1103"/>
                            <a:gd name="T92" fmla="+- 0 1294 1124"/>
                            <a:gd name="T93" fmla="*/ T92 w 349"/>
                            <a:gd name="T94" fmla="+- 0 1074 643"/>
                            <a:gd name="T95" fmla="*/ 1074 h 1103"/>
                            <a:gd name="T96" fmla="+- 0 1275 1124"/>
                            <a:gd name="T97" fmla="*/ T96 w 349"/>
                            <a:gd name="T98" fmla="+- 0 1048 643"/>
                            <a:gd name="T99" fmla="*/ 1048 h 1103"/>
                            <a:gd name="T100" fmla="+- 0 1272 1124"/>
                            <a:gd name="T101" fmla="*/ T100 w 349"/>
                            <a:gd name="T102" fmla="+- 0 787 643"/>
                            <a:gd name="T103" fmla="*/ 787 h 1103"/>
                            <a:gd name="T104" fmla="+- 0 1283 1124"/>
                            <a:gd name="T105" fmla="*/ T104 w 349"/>
                            <a:gd name="T106" fmla="+- 0 767 643"/>
                            <a:gd name="T107" fmla="*/ 767 h 1103"/>
                            <a:gd name="T108" fmla="+- 0 1317 1124"/>
                            <a:gd name="T109" fmla="*/ T108 w 349"/>
                            <a:gd name="T110" fmla="+- 0 770 643"/>
                            <a:gd name="T111" fmla="*/ 770 h 1103"/>
                            <a:gd name="T112" fmla="+- 0 1325 1124"/>
                            <a:gd name="T113" fmla="*/ T112 w 349"/>
                            <a:gd name="T114" fmla="+- 0 1024 643"/>
                            <a:gd name="T115" fmla="*/ 1024 h 1103"/>
                            <a:gd name="T116" fmla="+- 0 1473 1124"/>
                            <a:gd name="T117" fmla="*/ T116 w 349"/>
                            <a:gd name="T118" fmla="+- 0 772 643"/>
                            <a:gd name="T119" fmla="*/ 772 h 1103"/>
                            <a:gd name="T120" fmla="+- 0 1468 1124"/>
                            <a:gd name="T121" fmla="*/ T120 w 349"/>
                            <a:gd name="T122" fmla="+- 0 733 643"/>
                            <a:gd name="T123" fmla="*/ 733 h 1103"/>
                            <a:gd name="T124" fmla="+- 0 1451 1124"/>
                            <a:gd name="T125" fmla="*/ T124 w 349"/>
                            <a:gd name="T126" fmla="+- 0 686 643"/>
                            <a:gd name="T127" fmla="*/ 686 h 1103"/>
                            <a:gd name="T128" fmla="+- 0 1410 1124"/>
                            <a:gd name="T129" fmla="*/ T128 w 349"/>
                            <a:gd name="T130" fmla="+- 0 658 643"/>
                            <a:gd name="T131" fmla="*/ 658 h 1103"/>
                            <a:gd name="T132" fmla="+- 0 1363 1124"/>
                            <a:gd name="T133" fmla="*/ T132 w 349"/>
                            <a:gd name="T134" fmla="+- 0 647 643"/>
                            <a:gd name="T135" fmla="*/ 647 h 1103"/>
                            <a:gd name="T136" fmla="+- 0 1296 1124"/>
                            <a:gd name="T137" fmla="*/ T136 w 349"/>
                            <a:gd name="T138" fmla="+- 0 643 643"/>
                            <a:gd name="T139" fmla="*/ 643 h 1103"/>
                            <a:gd name="T140" fmla="+- 0 1244 1124"/>
                            <a:gd name="T141" fmla="*/ T140 w 349"/>
                            <a:gd name="T142" fmla="+- 0 645 643"/>
                            <a:gd name="T143" fmla="*/ 645 h 1103"/>
                            <a:gd name="T144" fmla="+- 0 1195 1124"/>
                            <a:gd name="T145" fmla="*/ T144 w 349"/>
                            <a:gd name="T146" fmla="+- 0 655 643"/>
                            <a:gd name="T147" fmla="*/ 655 h 1103"/>
                            <a:gd name="T148" fmla="+- 0 1161 1124"/>
                            <a:gd name="T149" fmla="*/ T148 w 349"/>
                            <a:gd name="T150" fmla="+- 0 671 643"/>
                            <a:gd name="T151" fmla="*/ 671 h 1103"/>
                            <a:gd name="T152" fmla="+- 0 1132 1124"/>
                            <a:gd name="T153" fmla="*/ T152 w 349"/>
                            <a:gd name="T154" fmla="+- 0 715 643"/>
                            <a:gd name="T155" fmla="*/ 715 h 1103"/>
                            <a:gd name="T156" fmla="+- 0 1125 1124"/>
                            <a:gd name="T157" fmla="*/ T156 w 349"/>
                            <a:gd name="T158" fmla="+- 0 755 643"/>
                            <a:gd name="T159" fmla="*/ 755 h 1103"/>
                            <a:gd name="T160" fmla="+- 0 1124 1124"/>
                            <a:gd name="T161" fmla="*/ T160 w 349"/>
                            <a:gd name="T162" fmla="+- 0 1062 643"/>
                            <a:gd name="T163" fmla="*/ 1062 h 1103"/>
                            <a:gd name="T164" fmla="+- 0 1127 1124"/>
                            <a:gd name="T165" fmla="*/ T164 w 349"/>
                            <a:gd name="T166" fmla="+- 0 1103 643"/>
                            <a:gd name="T167" fmla="*/ 1103 h 1103"/>
                            <a:gd name="T168" fmla="+- 0 1138 1124"/>
                            <a:gd name="T169" fmla="*/ T168 w 349"/>
                            <a:gd name="T170" fmla="+- 0 1135 643"/>
                            <a:gd name="T171" fmla="*/ 1135 h 1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49" h="1103">
                              <a:moveTo>
                                <a:pt x="14" y="492"/>
                              </a:moveTo>
                              <a:lnTo>
                                <a:pt x="23" y="505"/>
                              </a:lnTo>
                              <a:lnTo>
                                <a:pt x="37" y="520"/>
                              </a:lnTo>
                              <a:lnTo>
                                <a:pt x="53" y="532"/>
                              </a:lnTo>
                              <a:lnTo>
                                <a:pt x="70" y="543"/>
                              </a:lnTo>
                              <a:lnTo>
                                <a:pt x="87" y="554"/>
                              </a:lnTo>
                              <a:lnTo>
                                <a:pt x="104" y="563"/>
                              </a:lnTo>
                              <a:lnTo>
                                <a:pt x="125" y="574"/>
                              </a:lnTo>
                              <a:lnTo>
                                <a:pt x="144" y="584"/>
                              </a:lnTo>
                              <a:lnTo>
                                <a:pt x="160" y="594"/>
                              </a:lnTo>
                              <a:lnTo>
                                <a:pt x="175" y="605"/>
                              </a:lnTo>
                              <a:lnTo>
                                <a:pt x="192" y="627"/>
                              </a:lnTo>
                              <a:lnTo>
                                <a:pt x="196" y="648"/>
                              </a:lnTo>
                              <a:lnTo>
                                <a:pt x="196" y="967"/>
                              </a:lnTo>
                              <a:lnTo>
                                <a:pt x="196" y="973"/>
                              </a:lnTo>
                              <a:lnTo>
                                <a:pt x="187" y="986"/>
                              </a:lnTo>
                              <a:lnTo>
                                <a:pt x="173" y="990"/>
                              </a:lnTo>
                              <a:lnTo>
                                <a:pt x="158" y="985"/>
                              </a:lnTo>
                              <a:lnTo>
                                <a:pt x="151" y="967"/>
                              </a:lnTo>
                              <a:lnTo>
                                <a:pt x="151" y="720"/>
                              </a:lnTo>
                              <a:lnTo>
                                <a:pt x="3" y="720"/>
                              </a:lnTo>
                              <a:lnTo>
                                <a:pt x="3" y="971"/>
                              </a:lnTo>
                              <a:lnTo>
                                <a:pt x="6" y="1011"/>
                              </a:lnTo>
                              <a:lnTo>
                                <a:pt x="17" y="1051"/>
                              </a:lnTo>
                              <a:lnTo>
                                <a:pt x="43" y="1084"/>
                              </a:lnTo>
                              <a:lnTo>
                                <a:pt x="67" y="1095"/>
                              </a:lnTo>
                              <a:lnTo>
                                <a:pt x="104" y="1102"/>
                              </a:lnTo>
                              <a:lnTo>
                                <a:pt x="125" y="1103"/>
                              </a:lnTo>
                              <a:lnTo>
                                <a:pt x="149" y="1103"/>
                              </a:lnTo>
                              <a:lnTo>
                                <a:pt x="206" y="1103"/>
                              </a:lnTo>
                              <a:lnTo>
                                <a:pt x="230" y="1102"/>
                              </a:lnTo>
                              <a:lnTo>
                                <a:pt x="252" y="1101"/>
                              </a:lnTo>
                              <a:lnTo>
                                <a:pt x="289" y="1094"/>
                              </a:lnTo>
                              <a:lnTo>
                                <a:pt x="315" y="1080"/>
                              </a:lnTo>
                              <a:lnTo>
                                <a:pt x="336" y="1046"/>
                              </a:lnTo>
                              <a:lnTo>
                                <a:pt x="343" y="1005"/>
                              </a:lnTo>
                              <a:lnTo>
                                <a:pt x="344" y="983"/>
                              </a:lnTo>
                              <a:lnTo>
                                <a:pt x="344" y="960"/>
                              </a:lnTo>
                              <a:lnTo>
                                <a:pt x="344" y="648"/>
                              </a:lnTo>
                              <a:lnTo>
                                <a:pt x="342" y="605"/>
                              </a:lnTo>
                              <a:lnTo>
                                <a:pt x="337" y="581"/>
                              </a:lnTo>
                              <a:lnTo>
                                <a:pt x="331" y="559"/>
                              </a:lnTo>
                              <a:lnTo>
                                <a:pt x="312" y="524"/>
                              </a:lnTo>
                              <a:lnTo>
                                <a:pt x="286" y="497"/>
                              </a:lnTo>
                              <a:lnTo>
                                <a:pt x="255" y="477"/>
                              </a:lnTo>
                              <a:lnTo>
                                <a:pt x="211" y="456"/>
                              </a:lnTo>
                              <a:lnTo>
                                <a:pt x="188" y="443"/>
                              </a:lnTo>
                              <a:lnTo>
                                <a:pt x="170" y="431"/>
                              </a:lnTo>
                              <a:lnTo>
                                <a:pt x="158" y="418"/>
                              </a:lnTo>
                              <a:lnTo>
                                <a:pt x="151" y="405"/>
                              </a:lnTo>
                              <a:lnTo>
                                <a:pt x="148" y="390"/>
                              </a:lnTo>
                              <a:lnTo>
                                <a:pt x="148" y="144"/>
                              </a:lnTo>
                              <a:lnTo>
                                <a:pt x="149" y="140"/>
                              </a:lnTo>
                              <a:lnTo>
                                <a:pt x="159" y="124"/>
                              </a:lnTo>
                              <a:lnTo>
                                <a:pt x="176" y="120"/>
                              </a:lnTo>
                              <a:lnTo>
                                <a:pt x="193" y="127"/>
                              </a:lnTo>
                              <a:lnTo>
                                <a:pt x="201" y="144"/>
                              </a:lnTo>
                              <a:lnTo>
                                <a:pt x="201" y="381"/>
                              </a:lnTo>
                              <a:lnTo>
                                <a:pt x="349" y="381"/>
                              </a:lnTo>
                              <a:lnTo>
                                <a:pt x="349" y="129"/>
                              </a:lnTo>
                              <a:lnTo>
                                <a:pt x="347" y="110"/>
                              </a:lnTo>
                              <a:lnTo>
                                <a:pt x="344" y="90"/>
                              </a:lnTo>
                              <a:lnTo>
                                <a:pt x="340" y="70"/>
                              </a:lnTo>
                              <a:lnTo>
                                <a:pt x="327" y="43"/>
                              </a:lnTo>
                              <a:lnTo>
                                <a:pt x="303" y="23"/>
                              </a:lnTo>
                              <a:lnTo>
                                <a:pt x="286" y="15"/>
                              </a:lnTo>
                              <a:lnTo>
                                <a:pt x="265" y="9"/>
                              </a:lnTo>
                              <a:lnTo>
                                <a:pt x="239" y="4"/>
                              </a:lnTo>
                              <a:lnTo>
                                <a:pt x="208" y="1"/>
                              </a:lnTo>
                              <a:lnTo>
                                <a:pt x="172" y="0"/>
                              </a:lnTo>
                              <a:lnTo>
                                <a:pt x="151" y="0"/>
                              </a:lnTo>
                              <a:lnTo>
                                <a:pt x="120" y="2"/>
                              </a:lnTo>
                              <a:lnTo>
                                <a:pt x="93" y="6"/>
                              </a:lnTo>
                              <a:lnTo>
                                <a:pt x="71" y="12"/>
                              </a:lnTo>
                              <a:lnTo>
                                <a:pt x="52" y="19"/>
                              </a:lnTo>
                              <a:lnTo>
                                <a:pt x="37" y="28"/>
                              </a:lnTo>
                              <a:lnTo>
                                <a:pt x="17" y="49"/>
                              </a:lnTo>
                              <a:lnTo>
                                <a:pt x="8" y="72"/>
                              </a:lnTo>
                              <a:lnTo>
                                <a:pt x="3" y="92"/>
                              </a:lnTo>
                              <a:lnTo>
                                <a:pt x="1" y="112"/>
                              </a:lnTo>
                              <a:lnTo>
                                <a:pt x="0" y="131"/>
                              </a:lnTo>
                              <a:lnTo>
                                <a:pt x="0" y="419"/>
                              </a:lnTo>
                              <a:lnTo>
                                <a:pt x="1" y="441"/>
                              </a:lnTo>
                              <a:lnTo>
                                <a:pt x="3" y="460"/>
                              </a:lnTo>
                              <a:lnTo>
                                <a:pt x="7" y="477"/>
                              </a:lnTo>
                              <a:lnTo>
                                <a:pt x="14" y="492"/>
                              </a:lnTo>
                              <a:close/>
                            </a:path>
                          </a:pathLst>
                        </a:custGeom>
                        <a:solidFill>
                          <a:srgbClr val="60C2A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C8FFED" id="Agrupar 6" o:spid="_x0000_s1026" style="position:absolute;margin-left:45.05pt;margin-top:21.1pt;width:199.55pt;height:63.8pt;z-index:-251657216;mso-position-horizontal-relative:page;mso-position-vertical-relative:page" coordorigin="670,557" coordsize="3991,1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">
              <v:shape id="Freeform 2" o:spid="_x0000_s1027" style="position:absolute;left:680;top:567;width:3971;height:1256;visibility:visible;mso-wrap-style:square;v-text-anchor:top" coordsize="3971,1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" path="m,l,1256r3971,l3971,,,xe" fillcolor="#4b7d7b" stroked="f">
                <v:path arrowok="t" o:connecttype="custom" o:connectlocs="0,567;0,1823;3971,1823;3971,567;0,567" o:connectangles="0,0,0,0,0"/>
              </v:shape>
              <v:shape id="Freeform 3" o:spid="_x0000_s1028" style="position:absolute;left:731;top:618;width:1137;height:1154;visibility:visible;mso-wrap-style:square;v-text-anchor:top" coordsize="1137,1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" path="m371,999r,20l374,1040r4,21l384,1080r9,19l405,1115r16,14l446,1142r20,6l486,1151r22,2l529,1154r58,l607,1154r22,-1l650,1151r22,-4l692,1142r18,-8l725,1124r16,-19l750,1087r6,-19l760,1048r2,-21l762,1006r1,-20l763,770r374,l1137,380r-370,l767,155r-2,-28l762,107,757,88,752,71,740,52,726,37,709,26,690,17,670,10,648,6,627,3,605,1,584,,565,r-1,l544,,523,1,502,3,480,7r-22,5l438,20,419,30,403,42,390,58,380,77r-6,20l371,116r-3,20l368,156r,224l135,380r-21,2l94,387r-19,8l58,405,43,419,30,436,20,454r-7,19l7,493,4,513,1,534,,554r,20l,578r,20l1,618r2,21l6,660r5,21l18,700r9,18l39,734r20,17l77,760r20,6l117,769r21,1l371,770r,229xe" fillcolor="#fdfdfd" stroked="f">
                <v:path arrowok="t" o:connecttype="custom" o:connectlocs="371,1637;378,1679;393,1717;421,1747;466,1766;508,1771;587,1772;629,1771;672,1765;710,1752;741,1723;756,1686;762,1645;763,1604;1137,1388;767,998;765,745;757,706;740,670;709,644;670,628;627,621;584,618;564,618;523,619;480,625;438,638;403,660;380,695;371,734;368,774;135,998;94,1005;58,1023;30,1054;13,1091;4,1131;0,1172;0,1196;1,1236;6,1278;18,1318;39,1352;77,1378;117,1387;371,1388" o:connectangles="0,0,0,0,0,0,0,0,0,0,0,0,0,0,0,0,0,0,0,0,0,0,0,0,0,0,0,0,0,0,0,0,0,0,0,0,0,0,0,0,0,0,0,0,0,0"/>
              </v:shape>
              <v:shape id="Freeform 4" o:spid="_x0000_s1029" style="position:absolute;left:757;top:1024;width:1086;height:339;visibility:visible;mso-wrap-style:square;v-text-anchor:top" coordsize="1086,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" path="m,203r5,49l19,292r25,29l85,337r27,2l1086,339r,-149l257,190r-2,l242,177r2,-19l259,148r827,l1086,,108,,62,11,31,36,12,72,2,117,,168r,8l,203xe" fillcolor="#4b7d7b" stroked="f">
                <v:path arrowok="t" o:connecttype="custom" o:connectlocs="0,1227;5,1276;19,1316;44,1345;85,1361;112,1363;1086,1363;1086,1214;257,1214;255,1214;242,1201;244,1182;259,1172;1086,1172;1086,1024;108,1024;62,1035;31,1060;12,1096;2,1141;0,1192;0,1200;0,1227"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0" type="#_x0000_t75" style="position:absolute;left:1980;top:703;width:2630;height: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">
                <v:imagedata r:id="rId3" o:title=""/>
              </v:shape>
              <v:shape id="Picture 6" o:spid="_x0000_s1031" type="#_x0000_t75" style="position:absolute;left:2473;top:1547;width:1641;height: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">
                <v:imagedata r:id="rId4" o:title=""/>
              </v:shape>
              <v:shape id="Freeform 7" o:spid="_x0000_s1032" style="position:absolute;left:1124;top:643;width:349;height:1103;visibility:visible;mso-wrap-style:square;v-text-anchor:top" coordsize="349,1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" path="m14,492r9,13l37,520r16,12l70,543r17,11l104,563r21,11l144,584r16,10l175,605r17,22l196,648r,319l196,973r-9,13l173,990r-15,-5l151,967r,-247l3,720r,251l6,1011r11,40l43,1084r24,11l104,1102r21,1l149,1103r57,l230,1102r22,-1l289,1094r26,-14l336,1046r7,-41l344,983r,-23l344,648r-2,-43l337,581r-6,-22l312,524,286,497,255,477,211,456,188,443,170,431,158,418r-7,-13l148,390r,-246l149,140r10,-16l176,120r17,7l201,144r,237l349,381r,-252l347,110,344,90,340,70,327,43,303,23,286,15,265,9,239,4,208,1,172,,151,,120,2,93,6,71,12,52,19,37,28,17,49,8,72,3,92,1,112,,131,,419r1,22l3,460r4,17l14,492xe" fillcolor="#60c2aa" stroked="f">
                <v:path arrowok="t" o:connecttype="custom" o:connectlocs="23,1148;53,1175;87,1197;125,1217;160,1237;192,1270;196,1610;187,1629;158,1628;151,1363;3,1614;17,1694;67,1738;125,1746;206,1746;252,1744;315,1723;343,1648;344,1603;342,1248;331,1202;286,1140;211,1099;170,1074;151,1048;148,787;159,767;193,770;201,1024;349,772;344,733;327,686;286,658;239,647;172,643;120,645;71,655;37,671;8,715;1,755;0,1062;3,1103;14,1135" o:connectangles="0,0,0,0,0,0,0,0,0,0,0,0,0,0,0,0,0,0,0,0,0,0,0,0,0,0,0,0,0,0,0,0,0,0,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1512" w:hanging="432"/>
      </w:pPr>
    </w:lvl>
    <w:lvl w:ilvl="1">
      <w:start w:val="1"/>
      <w:numFmt w:val="none"/>
      <w:suff w:val="nothing"/>
      <w:lvlText w:val=""/>
      <w:lvlJc w:val="left"/>
      <w:pPr>
        <w:tabs>
          <w:tab w:val="num" w:pos="0"/>
        </w:tabs>
        <w:ind w:left="1656" w:hanging="576"/>
      </w:pPr>
    </w:lvl>
    <w:lvl w:ilvl="2">
      <w:start w:val="1"/>
      <w:numFmt w:val="none"/>
      <w:suff w:val="nothing"/>
      <w:lvlText w:val=""/>
      <w:lvlJc w:val="left"/>
      <w:pPr>
        <w:tabs>
          <w:tab w:val="num" w:pos="0"/>
        </w:tabs>
        <w:ind w:left="1800" w:hanging="720"/>
      </w:pPr>
    </w:lvl>
    <w:lvl w:ilvl="3">
      <w:start w:val="1"/>
      <w:numFmt w:val="none"/>
      <w:suff w:val="nothing"/>
      <w:lvlText w:val=""/>
      <w:lvlJc w:val="left"/>
      <w:pPr>
        <w:tabs>
          <w:tab w:val="num" w:pos="0"/>
        </w:tabs>
        <w:ind w:left="1944" w:hanging="864"/>
      </w:pPr>
    </w:lvl>
    <w:lvl w:ilvl="4">
      <w:start w:val="1"/>
      <w:numFmt w:val="none"/>
      <w:suff w:val="nothing"/>
      <w:lvlText w:val=""/>
      <w:lvlJc w:val="left"/>
      <w:pPr>
        <w:tabs>
          <w:tab w:val="num" w:pos="0"/>
        </w:tabs>
        <w:ind w:left="2088" w:hanging="1008"/>
      </w:pPr>
    </w:lvl>
    <w:lvl w:ilvl="5">
      <w:start w:val="1"/>
      <w:numFmt w:val="none"/>
      <w:suff w:val="nothing"/>
      <w:lvlText w:val=""/>
      <w:lvlJc w:val="left"/>
      <w:pPr>
        <w:tabs>
          <w:tab w:val="num" w:pos="0"/>
        </w:tabs>
        <w:ind w:left="2232" w:hanging="1152"/>
      </w:pPr>
    </w:lvl>
    <w:lvl w:ilvl="6">
      <w:start w:val="1"/>
      <w:numFmt w:val="none"/>
      <w:suff w:val="nothing"/>
      <w:lvlText w:val=""/>
      <w:lvlJc w:val="left"/>
      <w:pPr>
        <w:tabs>
          <w:tab w:val="num" w:pos="0"/>
        </w:tabs>
        <w:ind w:left="2376" w:hanging="1296"/>
      </w:pPr>
    </w:lvl>
    <w:lvl w:ilvl="7">
      <w:start w:val="1"/>
      <w:numFmt w:val="none"/>
      <w:suff w:val="nothing"/>
      <w:lvlText w:val=""/>
      <w:lvlJc w:val="left"/>
      <w:pPr>
        <w:tabs>
          <w:tab w:val="num" w:pos="0"/>
        </w:tabs>
        <w:ind w:left="2520" w:hanging="1440"/>
      </w:pPr>
    </w:lvl>
    <w:lvl w:ilvl="8">
      <w:start w:val="1"/>
      <w:numFmt w:val="none"/>
      <w:suff w:val="nothing"/>
      <w:lvlText w:val=""/>
      <w:lvlJc w:val="left"/>
      <w:pPr>
        <w:tabs>
          <w:tab w:val="num" w:pos="0"/>
        </w:tabs>
        <w:ind w:left="2664" w:hanging="1584"/>
      </w:pPr>
    </w:lvl>
  </w:abstractNum>
  <w:abstractNum w:abstractNumId="2" w15:restartNumberingAfterBreak="0">
    <w:nsid w:val="07CC557D"/>
    <w:multiLevelType w:val="hybridMultilevel"/>
    <w:tmpl w:val="D4206ED0"/>
    <w:lvl w:ilvl="0" w:tplc="FFFFFFFF">
      <w:start w:val="1"/>
      <w:numFmt w:val="upperRoman"/>
      <w:lvlText w:val="%1"/>
      <w:lvlJc w:val="left"/>
      <w:pPr>
        <w:ind w:left="950" w:hanging="111"/>
      </w:pPr>
      <w:rPr>
        <w:rFonts w:ascii="Calibri" w:hAnsi="Calibri" w:cs="Calibri" w:hint="default"/>
        <w:b/>
        <w:bCs/>
        <w:i w:val="0"/>
        <w:w w:val="100"/>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31250C"/>
    <w:multiLevelType w:val="multilevel"/>
    <w:tmpl w:val="5362556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b/>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4A94A39"/>
    <w:multiLevelType w:val="multilevel"/>
    <w:tmpl w:val="9862709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bCs w:val="0"/>
      </w:rPr>
    </w:lvl>
    <w:lvl w:ilvl="2">
      <w:start w:val="1"/>
      <w:numFmt w:val="decimal"/>
      <w:isLgl/>
      <w:lvlText w:val="%1.%2.%3."/>
      <w:lvlJc w:val="left"/>
      <w:pPr>
        <w:ind w:left="1800" w:hanging="720"/>
      </w:pPr>
      <w:rPr>
        <w:rFonts w:hint="default"/>
        <w:b/>
        <w:bCs/>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4332"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DF5DE1"/>
    <w:multiLevelType w:val="hybridMultilevel"/>
    <w:tmpl w:val="8B56C650"/>
    <w:lvl w:ilvl="0" w:tplc="725238F6">
      <w:start w:val="5"/>
      <w:numFmt w:val="decimal"/>
      <w:lvlText w:val="%1."/>
      <w:lvlJc w:val="left"/>
      <w:pPr>
        <w:ind w:left="1070" w:hanging="269"/>
      </w:pPr>
      <w:rPr>
        <w:rFonts w:ascii="Arial" w:eastAsia="Arial" w:hAnsi="Arial" w:cs="Arial" w:hint="default"/>
        <w:b/>
        <w:bCs/>
        <w:i w:val="0"/>
        <w:iCs w:val="0"/>
        <w:spacing w:val="0"/>
        <w:w w:val="97"/>
        <w:sz w:val="24"/>
        <w:szCs w:val="24"/>
        <w:lang w:val="pt-PT" w:eastAsia="en-US" w:bidi="ar-SA"/>
      </w:rPr>
    </w:lvl>
    <w:lvl w:ilvl="1" w:tplc="AA5ACCFC">
      <w:numFmt w:val="bullet"/>
      <w:lvlText w:val=""/>
      <w:lvlJc w:val="left"/>
      <w:pPr>
        <w:ind w:left="804" w:hanging="173"/>
      </w:pPr>
      <w:rPr>
        <w:rFonts w:ascii="Symbol" w:eastAsia="Symbol" w:hAnsi="Symbol" w:cs="Symbol" w:hint="default"/>
        <w:b w:val="0"/>
        <w:bCs w:val="0"/>
        <w:i w:val="0"/>
        <w:iCs w:val="0"/>
        <w:spacing w:val="0"/>
        <w:w w:val="100"/>
        <w:sz w:val="24"/>
        <w:szCs w:val="24"/>
        <w:lang w:val="pt-PT" w:eastAsia="en-US" w:bidi="ar-SA"/>
      </w:rPr>
    </w:lvl>
    <w:lvl w:ilvl="2" w:tplc="863E586C">
      <w:numFmt w:val="bullet"/>
      <w:lvlText w:val="•"/>
      <w:lvlJc w:val="left"/>
      <w:pPr>
        <w:ind w:left="2133" w:hanging="173"/>
      </w:pPr>
      <w:rPr>
        <w:rFonts w:hint="default"/>
        <w:lang w:val="pt-PT" w:eastAsia="en-US" w:bidi="ar-SA"/>
      </w:rPr>
    </w:lvl>
    <w:lvl w:ilvl="3" w:tplc="971A68BA">
      <w:numFmt w:val="bullet"/>
      <w:lvlText w:val="•"/>
      <w:lvlJc w:val="left"/>
      <w:pPr>
        <w:ind w:left="3186" w:hanging="173"/>
      </w:pPr>
      <w:rPr>
        <w:rFonts w:hint="default"/>
        <w:lang w:val="pt-PT" w:eastAsia="en-US" w:bidi="ar-SA"/>
      </w:rPr>
    </w:lvl>
    <w:lvl w:ilvl="4" w:tplc="237A6510">
      <w:numFmt w:val="bullet"/>
      <w:lvlText w:val="•"/>
      <w:lvlJc w:val="left"/>
      <w:pPr>
        <w:ind w:left="4240" w:hanging="173"/>
      </w:pPr>
      <w:rPr>
        <w:rFonts w:hint="default"/>
        <w:lang w:val="pt-PT" w:eastAsia="en-US" w:bidi="ar-SA"/>
      </w:rPr>
    </w:lvl>
    <w:lvl w:ilvl="5" w:tplc="6B725536">
      <w:numFmt w:val="bullet"/>
      <w:lvlText w:val="•"/>
      <w:lvlJc w:val="left"/>
      <w:pPr>
        <w:ind w:left="5293" w:hanging="173"/>
      </w:pPr>
      <w:rPr>
        <w:rFonts w:hint="default"/>
        <w:lang w:val="pt-PT" w:eastAsia="en-US" w:bidi="ar-SA"/>
      </w:rPr>
    </w:lvl>
    <w:lvl w:ilvl="6" w:tplc="6EFAF786">
      <w:numFmt w:val="bullet"/>
      <w:lvlText w:val="•"/>
      <w:lvlJc w:val="left"/>
      <w:pPr>
        <w:ind w:left="6347" w:hanging="173"/>
      </w:pPr>
      <w:rPr>
        <w:rFonts w:hint="default"/>
        <w:lang w:val="pt-PT" w:eastAsia="en-US" w:bidi="ar-SA"/>
      </w:rPr>
    </w:lvl>
    <w:lvl w:ilvl="7" w:tplc="7AA0F002">
      <w:numFmt w:val="bullet"/>
      <w:lvlText w:val="•"/>
      <w:lvlJc w:val="left"/>
      <w:pPr>
        <w:ind w:left="7400" w:hanging="173"/>
      </w:pPr>
      <w:rPr>
        <w:rFonts w:hint="default"/>
        <w:lang w:val="pt-PT" w:eastAsia="en-US" w:bidi="ar-SA"/>
      </w:rPr>
    </w:lvl>
    <w:lvl w:ilvl="8" w:tplc="0206E168">
      <w:numFmt w:val="bullet"/>
      <w:lvlText w:val="•"/>
      <w:lvlJc w:val="left"/>
      <w:pPr>
        <w:ind w:left="8453" w:hanging="173"/>
      </w:pPr>
      <w:rPr>
        <w:rFonts w:hint="default"/>
        <w:lang w:val="pt-PT" w:eastAsia="en-US" w:bidi="ar-SA"/>
      </w:rPr>
    </w:lvl>
  </w:abstractNum>
  <w:abstractNum w:abstractNumId="7" w15:restartNumberingAfterBreak="0">
    <w:nsid w:val="2AB92670"/>
    <w:multiLevelType w:val="multilevel"/>
    <w:tmpl w:val="A5E0FF2A"/>
    <w:lvl w:ilvl="0">
      <w:start w:val="5"/>
      <w:numFmt w:val="decimal"/>
      <w:lvlText w:val="%1."/>
      <w:lvlJc w:val="left"/>
      <w:pPr>
        <w:ind w:left="360" w:hanging="360"/>
      </w:pPr>
      <w:rPr>
        <w:rFonts w:eastAsia="Times New Roman" w:hint="default"/>
        <w:b/>
        <w:color w:val="auto"/>
      </w:rPr>
    </w:lvl>
    <w:lvl w:ilvl="1">
      <w:start w:val="1"/>
      <w:numFmt w:val="decimal"/>
      <w:lvlText w:val="%1.%2."/>
      <w:lvlJc w:val="left"/>
      <w:pPr>
        <w:ind w:left="360" w:hanging="360"/>
      </w:pPr>
      <w:rPr>
        <w:rFonts w:eastAsia="Times New Roman" w:hint="default"/>
        <w:b/>
        <w:color w:val="auto"/>
      </w:rPr>
    </w:lvl>
    <w:lvl w:ilvl="2">
      <w:start w:val="1"/>
      <w:numFmt w:val="decimal"/>
      <w:lvlText w:val="%1.%2.%3."/>
      <w:lvlJc w:val="left"/>
      <w:pPr>
        <w:ind w:left="720" w:hanging="720"/>
      </w:pPr>
      <w:rPr>
        <w:rFonts w:eastAsia="Times New Roman" w:hint="default"/>
        <w:b/>
        <w:color w:val="auto"/>
      </w:rPr>
    </w:lvl>
    <w:lvl w:ilvl="3">
      <w:start w:val="1"/>
      <w:numFmt w:val="decimal"/>
      <w:lvlText w:val="%1.%2.%3.%4."/>
      <w:lvlJc w:val="left"/>
      <w:pPr>
        <w:ind w:left="720" w:hanging="720"/>
      </w:pPr>
      <w:rPr>
        <w:rFonts w:eastAsia="Times New Roman" w:hint="default"/>
        <w:b/>
        <w:color w:val="auto"/>
      </w:rPr>
    </w:lvl>
    <w:lvl w:ilvl="4">
      <w:start w:val="1"/>
      <w:numFmt w:val="decimal"/>
      <w:lvlText w:val="%1.%2.%3.%4.%5."/>
      <w:lvlJc w:val="left"/>
      <w:pPr>
        <w:ind w:left="1080" w:hanging="1080"/>
      </w:pPr>
      <w:rPr>
        <w:rFonts w:eastAsia="Times New Roman" w:hint="default"/>
        <w:b/>
        <w:color w:val="auto"/>
      </w:rPr>
    </w:lvl>
    <w:lvl w:ilvl="5">
      <w:start w:val="1"/>
      <w:numFmt w:val="decimal"/>
      <w:lvlText w:val="%1.%2.%3.%4.%5.%6."/>
      <w:lvlJc w:val="left"/>
      <w:pPr>
        <w:ind w:left="1080" w:hanging="1080"/>
      </w:pPr>
      <w:rPr>
        <w:rFonts w:eastAsia="Times New Roman" w:hint="default"/>
        <w:b/>
        <w:color w:val="auto"/>
      </w:rPr>
    </w:lvl>
    <w:lvl w:ilvl="6">
      <w:start w:val="1"/>
      <w:numFmt w:val="decimal"/>
      <w:lvlText w:val="%1.%2.%3.%4.%5.%6.%7."/>
      <w:lvlJc w:val="left"/>
      <w:pPr>
        <w:ind w:left="1440" w:hanging="1440"/>
      </w:pPr>
      <w:rPr>
        <w:rFonts w:eastAsia="Times New Roman" w:hint="default"/>
        <w:b/>
        <w:color w:val="auto"/>
      </w:rPr>
    </w:lvl>
    <w:lvl w:ilvl="7">
      <w:start w:val="1"/>
      <w:numFmt w:val="decimal"/>
      <w:lvlText w:val="%1.%2.%3.%4.%5.%6.%7.%8."/>
      <w:lvlJc w:val="left"/>
      <w:pPr>
        <w:ind w:left="1440" w:hanging="1440"/>
      </w:pPr>
      <w:rPr>
        <w:rFonts w:eastAsia="Times New Roman" w:hint="default"/>
        <w:b/>
        <w:color w:val="auto"/>
      </w:rPr>
    </w:lvl>
    <w:lvl w:ilvl="8">
      <w:start w:val="1"/>
      <w:numFmt w:val="decimal"/>
      <w:lvlText w:val="%1.%2.%3.%4.%5.%6.%7.%8.%9."/>
      <w:lvlJc w:val="left"/>
      <w:pPr>
        <w:ind w:left="1800" w:hanging="1800"/>
      </w:pPr>
      <w:rPr>
        <w:rFonts w:eastAsia="Times New Roman" w:hint="default"/>
        <w:b/>
        <w:color w:val="auto"/>
      </w:rPr>
    </w:lvl>
  </w:abstractNum>
  <w:abstractNum w:abstractNumId="8" w15:restartNumberingAfterBreak="0">
    <w:nsid w:val="3797605D"/>
    <w:multiLevelType w:val="hybridMultilevel"/>
    <w:tmpl w:val="514657B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D574218"/>
    <w:multiLevelType w:val="hybridMultilevel"/>
    <w:tmpl w:val="D4206ED0"/>
    <w:lvl w:ilvl="0" w:tplc="15BAF56A">
      <w:start w:val="1"/>
      <w:numFmt w:val="upperRoman"/>
      <w:lvlText w:val="%1"/>
      <w:lvlJc w:val="left"/>
      <w:pPr>
        <w:ind w:left="950" w:hanging="111"/>
      </w:pPr>
      <w:rPr>
        <w:rFonts w:ascii="Calibri" w:hAnsi="Calibri" w:cs="Calibri" w:hint="default"/>
        <w:b/>
        <w:bCs/>
        <w:i w:val="0"/>
        <w:w w:val="100"/>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52026EE8"/>
    <w:multiLevelType w:val="hybridMultilevel"/>
    <w:tmpl w:val="327AC654"/>
    <w:lvl w:ilvl="0" w:tplc="FF54008C">
      <w:start w:val="4"/>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1" w15:restartNumberingAfterBreak="0">
    <w:nsid w:val="55AD0BC1"/>
    <w:multiLevelType w:val="hybridMultilevel"/>
    <w:tmpl w:val="666EF0D0"/>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pStyle w:val="Ttulo8"/>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651F2351"/>
    <w:multiLevelType w:val="multilevel"/>
    <w:tmpl w:val="447A5962"/>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9C616D3"/>
    <w:multiLevelType w:val="hybridMultilevel"/>
    <w:tmpl w:val="266C4C98"/>
    <w:lvl w:ilvl="0" w:tplc="B86EED74">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4" w15:restartNumberingAfterBreak="0">
    <w:nsid w:val="7249356B"/>
    <w:multiLevelType w:val="hybridMultilevel"/>
    <w:tmpl w:val="1340E99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631448173">
    <w:abstractNumId w:val="11"/>
  </w:num>
  <w:num w:numId="2" w16cid:durableId="1562447224">
    <w:abstractNumId w:val="14"/>
  </w:num>
  <w:num w:numId="3" w16cid:durableId="897517518">
    <w:abstractNumId w:val="6"/>
  </w:num>
  <w:num w:numId="4" w16cid:durableId="940995195">
    <w:abstractNumId w:val="8"/>
  </w:num>
  <w:num w:numId="5" w16cid:durableId="1182664175">
    <w:abstractNumId w:val="4"/>
  </w:num>
  <w:num w:numId="6" w16cid:durableId="1971015738">
    <w:abstractNumId w:val="7"/>
  </w:num>
  <w:num w:numId="7" w16cid:durableId="1099912548">
    <w:abstractNumId w:val="12"/>
  </w:num>
  <w:num w:numId="8" w16cid:durableId="1507674672">
    <w:abstractNumId w:val="0"/>
  </w:num>
  <w:num w:numId="9" w16cid:durableId="1431973119">
    <w:abstractNumId w:val="5"/>
  </w:num>
  <w:num w:numId="10" w16cid:durableId="534970873">
    <w:abstractNumId w:val="9"/>
  </w:num>
  <w:num w:numId="11" w16cid:durableId="1229073726">
    <w:abstractNumId w:val="2"/>
  </w:num>
  <w:num w:numId="12" w16cid:durableId="153880885">
    <w:abstractNumId w:val="13"/>
  </w:num>
  <w:num w:numId="13" w16cid:durableId="949318354">
    <w:abstractNumId w:val="3"/>
  </w:num>
  <w:num w:numId="14" w16cid:durableId="1837452745">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51A"/>
    <w:rsid w:val="0002082A"/>
    <w:rsid w:val="00026CC6"/>
    <w:rsid w:val="00030790"/>
    <w:rsid w:val="000409BA"/>
    <w:rsid w:val="00041C0F"/>
    <w:rsid w:val="00041DE1"/>
    <w:rsid w:val="00042501"/>
    <w:rsid w:val="000465FA"/>
    <w:rsid w:val="000477B3"/>
    <w:rsid w:val="00055123"/>
    <w:rsid w:val="00057BBB"/>
    <w:rsid w:val="0006086B"/>
    <w:rsid w:val="00063791"/>
    <w:rsid w:val="00064B60"/>
    <w:rsid w:val="00072F4F"/>
    <w:rsid w:val="0007456C"/>
    <w:rsid w:val="00081974"/>
    <w:rsid w:val="00082684"/>
    <w:rsid w:val="00084569"/>
    <w:rsid w:val="00087FC6"/>
    <w:rsid w:val="00090FA0"/>
    <w:rsid w:val="0009114E"/>
    <w:rsid w:val="00091DC6"/>
    <w:rsid w:val="000A0388"/>
    <w:rsid w:val="000A2E7B"/>
    <w:rsid w:val="000A645E"/>
    <w:rsid w:val="000A6600"/>
    <w:rsid w:val="000A7261"/>
    <w:rsid w:val="000B0467"/>
    <w:rsid w:val="000B4A86"/>
    <w:rsid w:val="000B5923"/>
    <w:rsid w:val="000B708B"/>
    <w:rsid w:val="000C1DA6"/>
    <w:rsid w:val="000C239B"/>
    <w:rsid w:val="000C34E3"/>
    <w:rsid w:val="000C3987"/>
    <w:rsid w:val="000C5B0E"/>
    <w:rsid w:val="000C73B0"/>
    <w:rsid w:val="000D2924"/>
    <w:rsid w:val="000D425B"/>
    <w:rsid w:val="000D4C4F"/>
    <w:rsid w:val="000D5AA0"/>
    <w:rsid w:val="000D5C93"/>
    <w:rsid w:val="000E281E"/>
    <w:rsid w:val="000E39A6"/>
    <w:rsid w:val="000E4435"/>
    <w:rsid w:val="000E54E1"/>
    <w:rsid w:val="000E63DA"/>
    <w:rsid w:val="000F395F"/>
    <w:rsid w:val="000F5867"/>
    <w:rsid w:val="00100CFB"/>
    <w:rsid w:val="00102F5F"/>
    <w:rsid w:val="0010742D"/>
    <w:rsid w:val="001141D0"/>
    <w:rsid w:val="00116FD2"/>
    <w:rsid w:val="0012040B"/>
    <w:rsid w:val="00125CEA"/>
    <w:rsid w:val="0012719A"/>
    <w:rsid w:val="0013296B"/>
    <w:rsid w:val="00135EAF"/>
    <w:rsid w:val="001360FA"/>
    <w:rsid w:val="001379AE"/>
    <w:rsid w:val="001457E4"/>
    <w:rsid w:val="00146016"/>
    <w:rsid w:val="00146169"/>
    <w:rsid w:val="00150053"/>
    <w:rsid w:val="00150648"/>
    <w:rsid w:val="00150C1C"/>
    <w:rsid w:val="00151246"/>
    <w:rsid w:val="001515EC"/>
    <w:rsid w:val="00152830"/>
    <w:rsid w:val="00152C26"/>
    <w:rsid w:val="001547C6"/>
    <w:rsid w:val="00160E7D"/>
    <w:rsid w:val="001615D2"/>
    <w:rsid w:val="00165DAF"/>
    <w:rsid w:val="00167210"/>
    <w:rsid w:val="00172BD4"/>
    <w:rsid w:val="00173FF8"/>
    <w:rsid w:val="00176B10"/>
    <w:rsid w:val="00181948"/>
    <w:rsid w:val="001829FE"/>
    <w:rsid w:val="0018301F"/>
    <w:rsid w:val="0018799B"/>
    <w:rsid w:val="00195C67"/>
    <w:rsid w:val="00196268"/>
    <w:rsid w:val="00196E9E"/>
    <w:rsid w:val="001A20BA"/>
    <w:rsid w:val="001A2E0E"/>
    <w:rsid w:val="001A4B3B"/>
    <w:rsid w:val="001A6FC0"/>
    <w:rsid w:val="001B0B03"/>
    <w:rsid w:val="001B26D8"/>
    <w:rsid w:val="001B439D"/>
    <w:rsid w:val="001B4602"/>
    <w:rsid w:val="001B4FCD"/>
    <w:rsid w:val="001B535E"/>
    <w:rsid w:val="001B70A5"/>
    <w:rsid w:val="001B762F"/>
    <w:rsid w:val="001C0220"/>
    <w:rsid w:val="001C0FD3"/>
    <w:rsid w:val="001C2BA7"/>
    <w:rsid w:val="001C2EA0"/>
    <w:rsid w:val="001C7DCD"/>
    <w:rsid w:val="001D1505"/>
    <w:rsid w:val="001E04D8"/>
    <w:rsid w:val="001E06A3"/>
    <w:rsid w:val="001E0FE7"/>
    <w:rsid w:val="001E2F7D"/>
    <w:rsid w:val="001E5886"/>
    <w:rsid w:val="001F432A"/>
    <w:rsid w:val="001F752F"/>
    <w:rsid w:val="0020168B"/>
    <w:rsid w:val="00201B51"/>
    <w:rsid w:val="00203FBE"/>
    <w:rsid w:val="00205D2E"/>
    <w:rsid w:val="00207731"/>
    <w:rsid w:val="00211173"/>
    <w:rsid w:val="0021178D"/>
    <w:rsid w:val="00230170"/>
    <w:rsid w:val="002309AB"/>
    <w:rsid w:val="00232D92"/>
    <w:rsid w:val="00233A2C"/>
    <w:rsid w:val="00242938"/>
    <w:rsid w:val="0024351A"/>
    <w:rsid w:val="0024686E"/>
    <w:rsid w:val="00267864"/>
    <w:rsid w:val="00270E3E"/>
    <w:rsid w:val="002716A0"/>
    <w:rsid w:val="00273510"/>
    <w:rsid w:val="002803FE"/>
    <w:rsid w:val="00280965"/>
    <w:rsid w:val="00280C22"/>
    <w:rsid w:val="0028281F"/>
    <w:rsid w:val="00283147"/>
    <w:rsid w:val="002859D7"/>
    <w:rsid w:val="00294F35"/>
    <w:rsid w:val="0029571E"/>
    <w:rsid w:val="002A311E"/>
    <w:rsid w:val="002A45F6"/>
    <w:rsid w:val="002A4A1B"/>
    <w:rsid w:val="002A7C7F"/>
    <w:rsid w:val="002B420B"/>
    <w:rsid w:val="002B43C2"/>
    <w:rsid w:val="002B5445"/>
    <w:rsid w:val="002C03C9"/>
    <w:rsid w:val="002C20D5"/>
    <w:rsid w:val="002C27E8"/>
    <w:rsid w:val="002C3900"/>
    <w:rsid w:val="002C3D71"/>
    <w:rsid w:val="002C72BC"/>
    <w:rsid w:val="002D0D97"/>
    <w:rsid w:val="002D333F"/>
    <w:rsid w:val="002D347D"/>
    <w:rsid w:val="002D421E"/>
    <w:rsid w:val="002D55FA"/>
    <w:rsid w:val="002E0323"/>
    <w:rsid w:val="002E1D29"/>
    <w:rsid w:val="002E20BD"/>
    <w:rsid w:val="002F0505"/>
    <w:rsid w:val="002F4FF1"/>
    <w:rsid w:val="002F51AA"/>
    <w:rsid w:val="002F7276"/>
    <w:rsid w:val="00300AE6"/>
    <w:rsid w:val="0030271C"/>
    <w:rsid w:val="00305AD5"/>
    <w:rsid w:val="00306A8E"/>
    <w:rsid w:val="003135DA"/>
    <w:rsid w:val="00317BE8"/>
    <w:rsid w:val="0032199E"/>
    <w:rsid w:val="0032462A"/>
    <w:rsid w:val="0032474A"/>
    <w:rsid w:val="00340AC7"/>
    <w:rsid w:val="00347B6A"/>
    <w:rsid w:val="00350213"/>
    <w:rsid w:val="00350B2B"/>
    <w:rsid w:val="003566E6"/>
    <w:rsid w:val="00360CAB"/>
    <w:rsid w:val="003616E1"/>
    <w:rsid w:val="003637DD"/>
    <w:rsid w:val="00366159"/>
    <w:rsid w:val="00366423"/>
    <w:rsid w:val="00366520"/>
    <w:rsid w:val="00370C8B"/>
    <w:rsid w:val="0037357E"/>
    <w:rsid w:val="00375118"/>
    <w:rsid w:val="00380A16"/>
    <w:rsid w:val="00380EBB"/>
    <w:rsid w:val="00380FC4"/>
    <w:rsid w:val="003814B3"/>
    <w:rsid w:val="003816B6"/>
    <w:rsid w:val="00386479"/>
    <w:rsid w:val="00390B91"/>
    <w:rsid w:val="00394083"/>
    <w:rsid w:val="003A31BC"/>
    <w:rsid w:val="003A3A46"/>
    <w:rsid w:val="003A44F2"/>
    <w:rsid w:val="003A5449"/>
    <w:rsid w:val="003A7171"/>
    <w:rsid w:val="003B0BEA"/>
    <w:rsid w:val="003B2883"/>
    <w:rsid w:val="003B4A0B"/>
    <w:rsid w:val="003B7986"/>
    <w:rsid w:val="003C1F0B"/>
    <w:rsid w:val="003C35D0"/>
    <w:rsid w:val="003C639C"/>
    <w:rsid w:val="003D0D69"/>
    <w:rsid w:val="003D0FD8"/>
    <w:rsid w:val="003D2C40"/>
    <w:rsid w:val="003D5156"/>
    <w:rsid w:val="003D714F"/>
    <w:rsid w:val="003F041F"/>
    <w:rsid w:val="003F5BDE"/>
    <w:rsid w:val="003F7DB4"/>
    <w:rsid w:val="00407F83"/>
    <w:rsid w:val="004108FB"/>
    <w:rsid w:val="00411738"/>
    <w:rsid w:val="0041473B"/>
    <w:rsid w:val="00414F33"/>
    <w:rsid w:val="00416709"/>
    <w:rsid w:val="004258CE"/>
    <w:rsid w:val="00425D72"/>
    <w:rsid w:val="004274DB"/>
    <w:rsid w:val="0043126C"/>
    <w:rsid w:val="00436231"/>
    <w:rsid w:val="004435E7"/>
    <w:rsid w:val="00443EDE"/>
    <w:rsid w:val="0044458A"/>
    <w:rsid w:val="00452BA5"/>
    <w:rsid w:val="00453F01"/>
    <w:rsid w:val="004562F0"/>
    <w:rsid w:val="00456BB5"/>
    <w:rsid w:val="004705CA"/>
    <w:rsid w:val="004706B8"/>
    <w:rsid w:val="004733A2"/>
    <w:rsid w:val="0049218B"/>
    <w:rsid w:val="00492BD3"/>
    <w:rsid w:val="00494199"/>
    <w:rsid w:val="004943D4"/>
    <w:rsid w:val="00494BF6"/>
    <w:rsid w:val="00497F73"/>
    <w:rsid w:val="004A03E8"/>
    <w:rsid w:val="004A0AEC"/>
    <w:rsid w:val="004A3956"/>
    <w:rsid w:val="004A4EAD"/>
    <w:rsid w:val="004B27E1"/>
    <w:rsid w:val="004B2D6B"/>
    <w:rsid w:val="004B4A8A"/>
    <w:rsid w:val="004C2637"/>
    <w:rsid w:val="004C35F2"/>
    <w:rsid w:val="004C3F35"/>
    <w:rsid w:val="004C5016"/>
    <w:rsid w:val="004D0402"/>
    <w:rsid w:val="004D0798"/>
    <w:rsid w:val="004E137C"/>
    <w:rsid w:val="004E2382"/>
    <w:rsid w:val="004E2417"/>
    <w:rsid w:val="004E2F0A"/>
    <w:rsid w:val="004E407D"/>
    <w:rsid w:val="004E6EDB"/>
    <w:rsid w:val="004F5A8C"/>
    <w:rsid w:val="004F69E6"/>
    <w:rsid w:val="005031F2"/>
    <w:rsid w:val="00511474"/>
    <w:rsid w:val="00513100"/>
    <w:rsid w:val="00515F2D"/>
    <w:rsid w:val="005217EE"/>
    <w:rsid w:val="00521BB7"/>
    <w:rsid w:val="00526DD4"/>
    <w:rsid w:val="00530E5D"/>
    <w:rsid w:val="00531759"/>
    <w:rsid w:val="00531DA9"/>
    <w:rsid w:val="005331F3"/>
    <w:rsid w:val="00533C35"/>
    <w:rsid w:val="005410E0"/>
    <w:rsid w:val="00542683"/>
    <w:rsid w:val="005427F0"/>
    <w:rsid w:val="00543C3E"/>
    <w:rsid w:val="005454E2"/>
    <w:rsid w:val="005467BF"/>
    <w:rsid w:val="0054734F"/>
    <w:rsid w:val="00550320"/>
    <w:rsid w:val="00551C5F"/>
    <w:rsid w:val="0055239C"/>
    <w:rsid w:val="005524AF"/>
    <w:rsid w:val="005528B9"/>
    <w:rsid w:val="00553412"/>
    <w:rsid w:val="0055596E"/>
    <w:rsid w:val="00555A27"/>
    <w:rsid w:val="00557FC7"/>
    <w:rsid w:val="00560DFE"/>
    <w:rsid w:val="00561752"/>
    <w:rsid w:val="0056737C"/>
    <w:rsid w:val="0057478B"/>
    <w:rsid w:val="00576638"/>
    <w:rsid w:val="0057663F"/>
    <w:rsid w:val="00580CF6"/>
    <w:rsid w:val="005827D1"/>
    <w:rsid w:val="00582A71"/>
    <w:rsid w:val="0058775D"/>
    <w:rsid w:val="005914B3"/>
    <w:rsid w:val="00591648"/>
    <w:rsid w:val="005A0481"/>
    <w:rsid w:val="005A3959"/>
    <w:rsid w:val="005A53FC"/>
    <w:rsid w:val="005A5A22"/>
    <w:rsid w:val="005A6C5A"/>
    <w:rsid w:val="005B0AF5"/>
    <w:rsid w:val="005C059C"/>
    <w:rsid w:val="005C3C8F"/>
    <w:rsid w:val="005C5F0A"/>
    <w:rsid w:val="005C5F8A"/>
    <w:rsid w:val="005C7773"/>
    <w:rsid w:val="005D39DE"/>
    <w:rsid w:val="005D4713"/>
    <w:rsid w:val="005D558C"/>
    <w:rsid w:val="005D5F71"/>
    <w:rsid w:val="005D601C"/>
    <w:rsid w:val="005E2137"/>
    <w:rsid w:val="005E23C4"/>
    <w:rsid w:val="005E24BC"/>
    <w:rsid w:val="005E5200"/>
    <w:rsid w:val="005E6FB6"/>
    <w:rsid w:val="005E7450"/>
    <w:rsid w:val="005E7633"/>
    <w:rsid w:val="005F0216"/>
    <w:rsid w:val="005F1823"/>
    <w:rsid w:val="005F271A"/>
    <w:rsid w:val="005F5121"/>
    <w:rsid w:val="0060280E"/>
    <w:rsid w:val="00604337"/>
    <w:rsid w:val="00610812"/>
    <w:rsid w:val="00611D35"/>
    <w:rsid w:val="006133F1"/>
    <w:rsid w:val="0061428A"/>
    <w:rsid w:val="0061647A"/>
    <w:rsid w:val="0061700F"/>
    <w:rsid w:val="00617D65"/>
    <w:rsid w:val="00622B7A"/>
    <w:rsid w:val="00624AAC"/>
    <w:rsid w:val="006274F1"/>
    <w:rsid w:val="00631AC2"/>
    <w:rsid w:val="006347AB"/>
    <w:rsid w:val="006350A8"/>
    <w:rsid w:val="006362C7"/>
    <w:rsid w:val="00636F60"/>
    <w:rsid w:val="006413F4"/>
    <w:rsid w:val="00641F93"/>
    <w:rsid w:val="006432A9"/>
    <w:rsid w:val="00647E1C"/>
    <w:rsid w:val="00653684"/>
    <w:rsid w:val="00654C09"/>
    <w:rsid w:val="00657576"/>
    <w:rsid w:val="006652F7"/>
    <w:rsid w:val="0067178C"/>
    <w:rsid w:val="006718D3"/>
    <w:rsid w:val="00671D61"/>
    <w:rsid w:val="00672782"/>
    <w:rsid w:val="006816B9"/>
    <w:rsid w:val="00681E96"/>
    <w:rsid w:val="00686CCC"/>
    <w:rsid w:val="00686EE4"/>
    <w:rsid w:val="00690342"/>
    <w:rsid w:val="00691B0A"/>
    <w:rsid w:val="006924C4"/>
    <w:rsid w:val="0069301F"/>
    <w:rsid w:val="00693AD5"/>
    <w:rsid w:val="00693E85"/>
    <w:rsid w:val="00694262"/>
    <w:rsid w:val="006A0F89"/>
    <w:rsid w:val="006A2B12"/>
    <w:rsid w:val="006A3DF6"/>
    <w:rsid w:val="006A40D4"/>
    <w:rsid w:val="006B01DF"/>
    <w:rsid w:val="006B0FC1"/>
    <w:rsid w:val="006B2F3F"/>
    <w:rsid w:val="006B38C0"/>
    <w:rsid w:val="006B4AD2"/>
    <w:rsid w:val="006B6125"/>
    <w:rsid w:val="006C0A6E"/>
    <w:rsid w:val="006C0E9A"/>
    <w:rsid w:val="006C21DC"/>
    <w:rsid w:val="006C5636"/>
    <w:rsid w:val="006C6512"/>
    <w:rsid w:val="006C6C0A"/>
    <w:rsid w:val="006D1921"/>
    <w:rsid w:val="006D1D9C"/>
    <w:rsid w:val="006D4BE7"/>
    <w:rsid w:val="006D79A4"/>
    <w:rsid w:val="006E2FDE"/>
    <w:rsid w:val="006E3593"/>
    <w:rsid w:val="006E3923"/>
    <w:rsid w:val="006E3A85"/>
    <w:rsid w:val="006E5E24"/>
    <w:rsid w:val="006E6BC7"/>
    <w:rsid w:val="006E6D40"/>
    <w:rsid w:val="006F1DEE"/>
    <w:rsid w:val="006F3209"/>
    <w:rsid w:val="006F3322"/>
    <w:rsid w:val="006F54CE"/>
    <w:rsid w:val="00700608"/>
    <w:rsid w:val="00710E6E"/>
    <w:rsid w:val="00711EB2"/>
    <w:rsid w:val="007207D6"/>
    <w:rsid w:val="00720C76"/>
    <w:rsid w:val="00720FBE"/>
    <w:rsid w:val="00724A60"/>
    <w:rsid w:val="007266D9"/>
    <w:rsid w:val="00727464"/>
    <w:rsid w:val="00731946"/>
    <w:rsid w:val="00732361"/>
    <w:rsid w:val="00732969"/>
    <w:rsid w:val="007335E8"/>
    <w:rsid w:val="00734369"/>
    <w:rsid w:val="007345FE"/>
    <w:rsid w:val="00740DA5"/>
    <w:rsid w:val="007439BA"/>
    <w:rsid w:val="00744402"/>
    <w:rsid w:val="007509CC"/>
    <w:rsid w:val="00756D13"/>
    <w:rsid w:val="00765CFB"/>
    <w:rsid w:val="0078236B"/>
    <w:rsid w:val="007848C8"/>
    <w:rsid w:val="00787E68"/>
    <w:rsid w:val="00795B7D"/>
    <w:rsid w:val="0079760D"/>
    <w:rsid w:val="00797728"/>
    <w:rsid w:val="007A0868"/>
    <w:rsid w:val="007A28F1"/>
    <w:rsid w:val="007A4499"/>
    <w:rsid w:val="007B54A6"/>
    <w:rsid w:val="007C1B11"/>
    <w:rsid w:val="007C25AA"/>
    <w:rsid w:val="007C4B9E"/>
    <w:rsid w:val="007D11D9"/>
    <w:rsid w:val="007D3B26"/>
    <w:rsid w:val="007D7719"/>
    <w:rsid w:val="007E366C"/>
    <w:rsid w:val="007E45CD"/>
    <w:rsid w:val="007E5125"/>
    <w:rsid w:val="007E63DA"/>
    <w:rsid w:val="007E6EC3"/>
    <w:rsid w:val="007F368A"/>
    <w:rsid w:val="007F41B9"/>
    <w:rsid w:val="007F55AA"/>
    <w:rsid w:val="00802DFC"/>
    <w:rsid w:val="00810497"/>
    <w:rsid w:val="008145E1"/>
    <w:rsid w:val="0081775D"/>
    <w:rsid w:val="0082161E"/>
    <w:rsid w:val="0082337B"/>
    <w:rsid w:val="00825F27"/>
    <w:rsid w:val="0082731F"/>
    <w:rsid w:val="00832E0E"/>
    <w:rsid w:val="008355F1"/>
    <w:rsid w:val="008379F4"/>
    <w:rsid w:val="008446CE"/>
    <w:rsid w:val="008466FD"/>
    <w:rsid w:val="00850220"/>
    <w:rsid w:val="00850DCE"/>
    <w:rsid w:val="00851FB6"/>
    <w:rsid w:val="00852A4E"/>
    <w:rsid w:val="00855B89"/>
    <w:rsid w:val="008561B8"/>
    <w:rsid w:val="0085662E"/>
    <w:rsid w:val="00856A46"/>
    <w:rsid w:val="00865168"/>
    <w:rsid w:val="0086530C"/>
    <w:rsid w:val="00866981"/>
    <w:rsid w:val="00874A4D"/>
    <w:rsid w:val="00882327"/>
    <w:rsid w:val="0088744E"/>
    <w:rsid w:val="00892B98"/>
    <w:rsid w:val="008A5F64"/>
    <w:rsid w:val="008B2566"/>
    <w:rsid w:val="008B3D8F"/>
    <w:rsid w:val="008C0FEF"/>
    <w:rsid w:val="008C3323"/>
    <w:rsid w:val="008C69B5"/>
    <w:rsid w:val="008C6A45"/>
    <w:rsid w:val="008D3B9A"/>
    <w:rsid w:val="008D43FB"/>
    <w:rsid w:val="008D6273"/>
    <w:rsid w:val="008D64C6"/>
    <w:rsid w:val="008D7C15"/>
    <w:rsid w:val="008E085B"/>
    <w:rsid w:val="008E1CE8"/>
    <w:rsid w:val="008E1D16"/>
    <w:rsid w:val="008E28C6"/>
    <w:rsid w:val="008E31DB"/>
    <w:rsid w:val="008E7A8F"/>
    <w:rsid w:val="008F02CB"/>
    <w:rsid w:val="008F60C9"/>
    <w:rsid w:val="00900BF1"/>
    <w:rsid w:val="0090148E"/>
    <w:rsid w:val="009132BF"/>
    <w:rsid w:val="00913326"/>
    <w:rsid w:val="00913B57"/>
    <w:rsid w:val="009169B8"/>
    <w:rsid w:val="00917848"/>
    <w:rsid w:val="0092113B"/>
    <w:rsid w:val="0092471E"/>
    <w:rsid w:val="0093005F"/>
    <w:rsid w:val="00943044"/>
    <w:rsid w:val="00951F1F"/>
    <w:rsid w:val="009523BA"/>
    <w:rsid w:val="00954B8F"/>
    <w:rsid w:val="00955A8B"/>
    <w:rsid w:val="00961283"/>
    <w:rsid w:val="00970912"/>
    <w:rsid w:val="00970B78"/>
    <w:rsid w:val="009733C3"/>
    <w:rsid w:val="009754DA"/>
    <w:rsid w:val="009755C9"/>
    <w:rsid w:val="00977242"/>
    <w:rsid w:val="009858B6"/>
    <w:rsid w:val="00990979"/>
    <w:rsid w:val="009912F7"/>
    <w:rsid w:val="00992CD7"/>
    <w:rsid w:val="00997B94"/>
    <w:rsid w:val="009A2A20"/>
    <w:rsid w:val="009B095E"/>
    <w:rsid w:val="009B6719"/>
    <w:rsid w:val="009C4C38"/>
    <w:rsid w:val="009D52B1"/>
    <w:rsid w:val="009D6CF6"/>
    <w:rsid w:val="009D6F18"/>
    <w:rsid w:val="009E0806"/>
    <w:rsid w:val="009E1FBD"/>
    <w:rsid w:val="009E245F"/>
    <w:rsid w:val="009E2DDD"/>
    <w:rsid w:val="009E3DFC"/>
    <w:rsid w:val="009F287F"/>
    <w:rsid w:val="009F47B0"/>
    <w:rsid w:val="00A00781"/>
    <w:rsid w:val="00A00F7B"/>
    <w:rsid w:val="00A04B56"/>
    <w:rsid w:val="00A11639"/>
    <w:rsid w:val="00A11E3B"/>
    <w:rsid w:val="00A161A1"/>
    <w:rsid w:val="00A17255"/>
    <w:rsid w:val="00A17634"/>
    <w:rsid w:val="00A21739"/>
    <w:rsid w:val="00A226D9"/>
    <w:rsid w:val="00A24969"/>
    <w:rsid w:val="00A32ADB"/>
    <w:rsid w:val="00A37333"/>
    <w:rsid w:val="00A4512F"/>
    <w:rsid w:val="00A5248E"/>
    <w:rsid w:val="00A525AC"/>
    <w:rsid w:val="00A543CB"/>
    <w:rsid w:val="00A6183C"/>
    <w:rsid w:val="00A61926"/>
    <w:rsid w:val="00A64B4C"/>
    <w:rsid w:val="00A72013"/>
    <w:rsid w:val="00A7525E"/>
    <w:rsid w:val="00A8370C"/>
    <w:rsid w:val="00A83AF5"/>
    <w:rsid w:val="00A86B42"/>
    <w:rsid w:val="00A919B4"/>
    <w:rsid w:val="00A94967"/>
    <w:rsid w:val="00A94B49"/>
    <w:rsid w:val="00AA1952"/>
    <w:rsid w:val="00AA3019"/>
    <w:rsid w:val="00AA4CB3"/>
    <w:rsid w:val="00AA6BA9"/>
    <w:rsid w:val="00AB5660"/>
    <w:rsid w:val="00AC148C"/>
    <w:rsid w:val="00AC2126"/>
    <w:rsid w:val="00AC5609"/>
    <w:rsid w:val="00AD16C6"/>
    <w:rsid w:val="00AD57C2"/>
    <w:rsid w:val="00AE17E0"/>
    <w:rsid w:val="00AE1DC8"/>
    <w:rsid w:val="00AE2CA4"/>
    <w:rsid w:val="00AE7CA0"/>
    <w:rsid w:val="00AF0DA3"/>
    <w:rsid w:val="00AF1785"/>
    <w:rsid w:val="00AF4CB7"/>
    <w:rsid w:val="00B070EA"/>
    <w:rsid w:val="00B106AB"/>
    <w:rsid w:val="00B10B0B"/>
    <w:rsid w:val="00B11664"/>
    <w:rsid w:val="00B12491"/>
    <w:rsid w:val="00B129CD"/>
    <w:rsid w:val="00B12DE6"/>
    <w:rsid w:val="00B1402B"/>
    <w:rsid w:val="00B16456"/>
    <w:rsid w:val="00B2271A"/>
    <w:rsid w:val="00B3076B"/>
    <w:rsid w:val="00B32099"/>
    <w:rsid w:val="00B33ADB"/>
    <w:rsid w:val="00B35ED6"/>
    <w:rsid w:val="00B429DF"/>
    <w:rsid w:val="00B43D0D"/>
    <w:rsid w:val="00B4708B"/>
    <w:rsid w:val="00B4730B"/>
    <w:rsid w:val="00B60A98"/>
    <w:rsid w:val="00B636E1"/>
    <w:rsid w:val="00B70DCC"/>
    <w:rsid w:val="00B75903"/>
    <w:rsid w:val="00B75EDD"/>
    <w:rsid w:val="00B76842"/>
    <w:rsid w:val="00B80CD2"/>
    <w:rsid w:val="00B814CB"/>
    <w:rsid w:val="00B8158C"/>
    <w:rsid w:val="00B82F67"/>
    <w:rsid w:val="00B84F6F"/>
    <w:rsid w:val="00B90ECA"/>
    <w:rsid w:val="00B918A4"/>
    <w:rsid w:val="00B92139"/>
    <w:rsid w:val="00B93225"/>
    <w:rsid w:val="00BA12E1"/>
    <w:rsid w:val="00BA1A01"/>
    <w:rsid w:val="00BA38F8"/>
    <w:rsid w:val="00BA702D"/>
    <w:rsid w:val="00BB0CA4"/>
    <w:rsid w:val="00BB1F8F"/>
    <w:rsid w:val="00BB44EB"/>
    <w:rsid w:val="00BB64AF"/>
    <w:rsid w:val="00BB7946"/>
    <w:rsid w:val="00BC1209"/>
    <w:rsid w:val="00BC2981"/>
    <w:rsid w:val="00BD0361"/>
    <w:rsid w:val="00BD0A3B"/>
    <w:rsid w:val="00BD1433"/>
    <w:rsid w:val="00BD3685"/>
    <w:rsid w:val="00BD4221"/>
    <w:rsid w:val="00BD4457"/>
    <w:rsid w:val="00BD6D21"/>
    <w:rsid w:val="00BE3A5A"/>
    <w:rsid w:val="00BE40B0"/>
    <w:rsid w:val="00BE574D"/>
    <w:rsid w:val="00BE7180"/>
    <w:rsid w:val="00BF245C"/>
    <w:rsid w:val="00BF5A52"/>
    <w:rsid w:val="00BF5FC4"/>
    <w:rsid w:val="00BF6396"/>
    <w:rsid w:val="00BF649C"/>
    <w:rsid w:val="00BF77E1"/>
    <w:rsid w:val="00C03A03"/>
    <w:rsid w:val="00C05637"/>
    <w:rsid w:val="00C06A61"/>
    <w:rsid w:val="00C126DA"/>
    <w:rsid w:val="00C12D34"/>
    <w:rsid w:val="00C14350"/>
    <w:rsid w:val="00C14855"/>
    <w:rsid w:val="00C22C90"/>
    <w:rsid w:val="00C24528"/>
    <w:rsid w:val="00C34CC9"/>
    <w:rsid w:val="00C35F83"/>
    <w:rsid w:val="00C40B2B"/>
    <w:rsid w:val="00C4224B"/>
    <w:rsid w:val="00C4237C"/>
    <w:rsid w:val="00C4441F"/>
    <w:rsid w:val="00C44423"/>
    <w:rsid w:val="00C44D6A"/>
    <w:rsid w:val="00C468DE"/>
    <w:rsid w:val="00C47E08"/>
    <w:rsid w:val="00C5128F"/>
    <w:rsid w:val="00C5347C"/>
    <w:rsid w:val="00C5562C"/>
    <w:rsid w:val="00C568F1"/>
    <w:rsid w:val="00C57242"/>
    <w:rsid w:val="00C65196"/>
    <w:rsid w:val="00C73295"/>
    <w:rsid w:val="00C75298"/>
    <w:rsid w:val="00C75915"/>
    <w:rsid w:val="00C81CF6"/>
    <w:rsid w:val="00C859BD"/>
    <w:rsid w:val="00C85BB9"/>
    <w:rsid w:val="00C9083E"/>
    <w:rsid w:val="00C91A35"/>
    <w:rsid w:val="00C969F7"/>
    <w:rsid w:val="00CA2477"/>
    <w:rsid w:val="00CA2E6B"/>
    <w:rsid w:val="00CA382C"/>
    <w:rsid w:val="00CA45FE"/>
    <w:rsid w:val="00CB086C"/>
    <w:rsid w:val="00CB11B9"/>
    <w:rsid w:val="00CB1283"/>
    <w:rsid w:val="00CB4263"/>
    <w:rsid w:val="00CC05C0"/>
    <w:rsid w:val="00CC2AD5"/>
    <w:rsid w:val="00CC35BA"/>
    <w:rsid w:val="00CC425C"/>
    <w:rsid w:val="00CD0687"/>
    <w:rsid w:val="00CD32F6"/>
    <w:rsid w:val="00CD5D9D"/>
    <w:rsid w:val="00CD7201"/>
    <w:rsid w:val="00CE273D"/>
    <w:rsid w:val="00CE50C7"/>
    <w:rsid w:val="00CF349C"/>
    <w:rsid w:val="00CF4362"/>
    <w:rsid w:val="00CF59FA"/>
    <w:rsid w:val="00CF748F"/>
    <w:rsid w:val="00D01B53"/>
    <w:rsid w:val="00D02DED"/>
    <w:rsid w:val="00D03FF6"/>
    <w:rsid w:val="00D04282"/>
    <w:rsid w:val="00D04543"/>
    <w:rsid w:val="00D059EF"/>
    <w:rsid w:val="00D069F2"/>
    <w:rsid w:val="00D06F2C"/>
    <w:rsid w:val="00D11366"/>
    <w:rsid w:val="00D1469F"/>
    <w:rsid w:val="00D14BA6"/>
    <w:rsid w:val="00D15E12"/>
    <w:rsid w:val="00D16361"/>
    <w:rsid w:val="00D261BD"/>
    <w:rsid w:val="00D26D35"/>
    <w:rsid w:val="00D2748B"/>
    <w:rsid w:val="00D4052F"/>
    <w:rsid w:val="00D42BF9"/>
    <w:rsid w:val="00D42FC5"/>
    <w:rsid w:val="00D44598"/>
    <w:rsid w:val="00D44DAE"/>
    <w:rsid w:val="00D47A46"/>
    <w:rsid w:val="00D5469F"/>
    <w:rsid w:val="00D60567"/>
    <w:rsid w:val="00D606D3"/>
    <w:rsid w:val="00D629FA"/>
    <w:rsid w:val="00D67CD3"/>
    <w:rsid w:val="00D72759"/>
    <w:rsid w:val="00D73CE9"/>
    <w:rsid w:val="00D8052B"/>
    <w:rsid w:val="00D824EA"/>
    <w:rsid w:val="00D82E11"/>
    <w:rsid w:val="00D8568A"/>
    <w:rsid w:val="00D86FFF"/>
    <w:rsid w:val="00D90BE3"/>
    <w:rsid w:val="00D95209"/>
    <w:rsid w:val="00D97DBA"/>
    <w:rsid w:val="00DA019B"/>
    <w:rsid w:val="00DA1A10"/>
    <w:rsid w:val="00DA2119"/>
    <w:rsid w:val="00DA2336"/>
    <w:rsid w:val="00DA57D0"/>
    <w:rsid w:val="00DC0B24"/>
    <w:rsid w:val="00DC1370"/>
    <w:rsid w:val="00DC2931"/>
    <w:rsid w:val="00DC4639"/>
    <w:rsid w:val="00DC7ADC"/>
    <w:rsid w:val="00DD13AB"/>
    <w:rsid w:val="00DD64F8"/>
    <w:rsid w:val="00DE01A3"/>
    <w:rsid w:val="00DE1B97"/>
    <w:rsid w:val="00DE3612"/>
    <w:rsid w:val="00DE603E"/>
    <w:rsid w:val="00DE6B94"/>
    <w:rsid w:val="00DE7370"/>
    <w:rsid w:val="00DE74E8"/>
    <w:rsid w:val="00DE768B"/>
    <w:rsid w:val="00DF34A7"/>
    <w:rsid w:val="00E02993"/>
    <w:rsid w:val="00E11FAA"/>
    <w:rsid w:val="00E14DF9"/>
    <w:rsid w:val="00E1617E"/>
    <w:rsid w:val="00E168DC"/>
    <w:rsid w:val="00E176D3"/>
    <w:rsid w:val="00E2423F"/>
    <w:rsid w:val="00E4171C"/>
    <w:rsid w:val="00E426FD"/>
    <w:rsid w:val="00E52040"/>
    <w:rsid w:val="00E52FFE"/>
    <w:rsid w:val="00E771B2"/>
    <w:rsid w:val="00E77635"/>
    <w:rsid w:val="00E862FD"/>
    <w:rsid w:val="00E86C69"/>
    <w:rsid w:val="00E86F2E"/>
    <w:rsid w:val="00E90BEF"/>
    <w:rsid w:val="00E91CBC"/>
    <w:rsid w:val="00E948CB"/>
    <w:rsid w:val="00E94B2F"/>
    <w:rsid w:val="00E95023"/>
    <w:rsid w:val="00E961F3"/>
    <w:rsid w:val="00EA7863"/>
    <w:rsid w:val="00EB0BA2"/>
    <w:rsid w:val="00EB0F6D"/>
    <w:rsid w:val="00EB1492"/>
    <w:rsid w:val="00EB7152"/>
    <w:rsid w:val="00EB758C"/>
    <w:rsid w:val="00EC3DA0"/>
    <w:rsid w:val="00ED094D"/>
    <w:rsid w:val="00ED13D3"/>
    <w:rsid w:val="00ED351C"/>
    <w:rsid w:val="00ED3865"/>
    <w:rsid w:val="00ED76C9"/>
    <w:rsid w:val="00EF1149"/>
    <w:rsid w:val="00EF42F9"/>
    <w:rsid w:val="00F053DB"/>
    <w:rsid w:val="00F07987"/>
    <w:rsid w:val="00F07DCD"/>
    <w:rsid w:val="00F10EEF"/>
    <w:rsid w:val="00F1142E"/>
    <w:rsid w:val="00F17DA4"/>
    <w:rsid w:val="00F26A9B"/>
    <w:rsid w:val="00F33ACE"/>
    <w:rsid w:val="00F33F07"/>
    <w:rsid w:val="00F34914"/>
    <w:rsid w:val="00F36BB8"/>
    <w:rsid w:val="00F36D67"/>
    <w:rsid w:val="00F40099"/>
    <w:rsid w:val="00F44A52"/>
    <w:rsid w:val="00F463BD"/>
    <w:rsid w:val="00F47149"/>
    <w:rsid w:val="00F51B24"/>
    <w:rsid w:val="00F61202"/>
    <w:rsid w:val="00F61C55"/>
    <w:rsid w:val="00F6398B"/>
    <w:rsid w:val="00F6780C"/>
    <w:rsid w:val="00F67D6D"/>
    <w:rsid w:val="00F71CCE"/>
    <w:rsid w:val="00F74A0A"/>
    <w:rsid w:val="00F7667F"/>
    <w:rsid w:val="00F81EA2"/>
    <w:rsid w:val="00F8485B"/>
    <w:rsid w:val="00F84A31"/>
    <w:rsid w:val="00F85DF3"/>
    <w:rsid w:val="00F90778"/>
    <w:rsid w:val="00F908A7"/>
    <w:rsid w:val="00F913C5"/>
    <w:rsid w:val="00F91E7B"/>
    <w:rsid w:val="00F93295"/>
    <w:rsid w:val="00F93886"/>
    <w:rsid w:val="00F9397D"/>
    <w:rsid w:val="00F96715"/>
    <w:rsid w:val="00F97074"/>
    <w:rsid w:val="00FA0A42"/>
    <w:rsid w:val="00FA0D47"/>
    <w:rsid w:val="00FA37AE"/>
    <w:rsid w:val="00FA42B9"/>
    <w:rsid w:val="00FA473B"/>
    <w:rsid w:val="00FA5C5D"/>
    <w:rsid w:val="00FA64F4"/>
    <w:rsid w:val="00FA6729"/>
    <w:rsid w:val="00FA6A87"/>
    <w:rsid w:val="00FB729A"/>
    <w:rsid w:val="00FB76AE"/>
    <w:rsid w:val="00FC209E"/>
    <w:rsid w:val="00FC362E"/>
    <w:rsid w:val="00FD0FAD"/>
    <w:rsid w:val="00FD7865"/>
    <w:rsid w:val="00FE13FD"/>
    <w:rsid w:val="00FE3A7C"/>
    <w:rsid w:val="00FE44D0"/>
    <w:rsid w:val="00FE75A6"/>
    <w:rsid w:val="00FF2735"/>
    <w:rsid w:val="00FF2977"/>
    <w:rsid w:val="00FF353F"/>
    <w:rsid w:val="00FF4AA6"/>
    <w:rsid w:val="00FF70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63B5B"/>
  <w15:docId w15:val="{4D050E0F-E1A1-4DB2-BD88-3EB45A5F9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69F"/>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uiPriority w:val="9"/>
    <w:qFormat/>
    <w:rsid w:val="002C27E8"/>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har"/>
    <w:uiPriority w:val="9"/>
    <w:unhideWhenUsed/>
    <w:qFormat/>
    <w:rsid w:val="0024351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24351A"/>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unhideWhenUsed/>
    <w:qFormat/>
    <w:rsid w:val="00A24969"/>
    <w:pPr>
      <w:keepNext/>
      <w:spacing w:before="240" w:after="60"/>
      <w:outlineLvl w:val="3"/>
    </w:pPr>
    <w:rPr>
      <w:rFonts w:ascii="Calibri" w:hAnsi="Calibri"/>
      <w:b/>
      <w:bCs/>
      <w:sz w:val="28"/>
      <w:szCs w:val="28"/>
      <w:lang w:val="x-none" w:eastAsia="x-none"/>
    </w:rPr>
  </w:style>
  <w:style w:type="paragraph" w:styleId="Ttulo5">
    <w:name w:val="heading 5"/>
    <w:basedOn w:val="Normal"/>
    <w:next w:val="Normal"/>
    <w:link w:val="Ttulo5Char"/>
    <w:uiPriority w:val="9"/>
    <w:unhideWhenUsed/>
    <w:qFormat/>
    <w:rsid w:val="00732361"/>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732361"/>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unhideWhenUsed/>
    <w:qFormat/>
    <w:rsid w:val="00A24969"/>
    <w:pPr>
      <w:spacing w:before="240" w:after="60"/>
      <w:outlineLvl w:val="6"/>
    </w:pPr>
    <w:rPr>
      <w:rFonts w:ascii="Calibri" w:hAnsi="Calibri"/>
      <w:sz w:val="24"/>
      <w:szCs w:val="24"/>
    </w:rPr>
  </w:style>
  <w:style w:type="paragraph" w:styleId="Ttulo8">
    <w:name w:val="heading 8"/>
    <w:basedOn w:val="Ttulo40"/>
    <w:next w:val="Corpodetexto"/>
    <w:link w:val="Ttulo8Char"/>
    <w:uiPriority w:val="9"/>
    <w:qFormat/>
    <w:rsid w:val="00091DC6"/>
    <w:pPr>
      <w:numPr>
        <w:ilvl w:val="7"/>
        <w:numId w:val="1"/>
      </w:numPr>
      <w:outlineLvl w:val="7"/>
    </w:pPr>
    <w:rPr>
      <w:sz w:val="21"/>
      <w:szCs w:val="21"/>
    </w:rPr>
  </w:style>
  <w:style w:type="paragraph" w:styleId="Ttulo9">
    <w:name w:val="heading 9"/>
    <w:basedOn w:val="Normal"/>
    <w:next w:val="Normal"/>
    <w:link w:val="Ttulo9Char"/>
    <w:uiPriority w:val="9"/>
    <w:semiHidden/>
    <w:unhideWhenUsed/>
    <w:qFormat/>
    <w:rsid w:val="00A24969"/>
    <w:pPr>
      <w:spacing w:before="240" w:after="60"/>
      <w:outlineLvl w:val="8"/>
    </w:pPr>
    <w:rPr>
      <w:rFonts w:ascii="Calibri Light" w:hAnsi="Calibri Light"/>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qFormat/>
    <w:rsid w:val="0024351A"/>
    <w:rPr>
      <w:rFonts w:asciiTheme="majorHAnsi" w:eastAsiaTheme="majorEastAsia" w:hAnsiTheme="majorHAnsi" w:cstheme="majorBidi"/>
      <w:b/>
      <w:bCs/>
      <w:color w:val="4F81BD" w:themeColor="accent1"/>
      <w:sz w:val="26"/>
      <w:szCs w:val="26"/>
      <w:lang w:eastAsia="pt-BR"/>
    </w:rPr>
  </w:style>
  <w:style w:type="character" w:customStyle="1" w:styleId="Ttulo3Char">
    <w:name w:val="Título 3 Char"/>
    <w:basedOn w:val="Fontepargpadro"/>
    <w:link w:val="Ttulo3"/>
    <w:uiPriority w:val="9"/>
    <w:qFormat/>
    <w:rsid w:val="0024351A"/>
    <w:rPr>
      <w:rFonts w:asciiTheme="majorHAnsi" w:eastAsiaTheme="majorEastAsia" w:hAnsiTheme="majorHAnsi" w:cstheme="majorBidi"/>
      <w:b/>
      <w:bCs/>
      <w:color w:val="4F81BD" w:themeColor="accent1"/>
      <w:sz w:val="20"/>
      <w:szCs w:val="20"/>
      <w:lang w:eastAsia="pt-BR"/>
    </w:rPr>
  </w:style>
  <w:style w:type="paragraph" w:styleId="Cabealho">
    <w:name w:val="header"/>
    <w:aliases w:val="Heading 1a"/>
    <w:basedOn w:val="Normal"/>
    <w:link w:val="CabealhoChar"/>
    <w:uiPriority w:val="99"/>
    <w:rsid w:val="0024351A"/>
    <w:pPr>
      <w:tabs>
        <w:tab w:val="center" w:pos="4252"/>
        <w:tab w:val="right" w:pos="8504"/>
      </w:tabs>
    </w:pPr>
  </w:style>
  <w:style w:type="character" w:customStyle="1" w:styleId="CabealhoChar">
    <w:name w:val="Cabeçalho Char"/>
    <w:aliases w:val="Heading 1a Char"/>
    <w:basedOn w:val="Fontepargpadro"/>
    <w:link w:val="Cabealho"/>
    <w:uiPriority w:val="99"/>
    <w:qFormat/>
    <w:rsid w:val="0024351A"/>
    <w:rPr>
      <w:rFonts w:ascii="Times New Roman" w:eastAsia="Times New Roman" w:hAnsi="Times New Roman" w:cs="Times New Roman"/>
      <w:sz w:val="20"/>
      <w:szCs w:val="20"/>
      <w:lang w:eastAsia="pt-BR"/>
    </w:rPr>
  </w:style>
  <w:style w:type="paragraph" w:styleId="Rodap">
    <w:name w:val="footer"/>
    <w:basedOn w:val="Normal"/>
    <w:link w:val="RodapChar"/>
    <w:uiPriority w:val="99"/>
    <w:rsid w:val="0024351A"/>
    <w:pPr>
      <w:tabs>
        <w:tab w:val="center" w:pos="4252"/>
        <w:tab w:val="right" w:pos="8504"/>
      </w:tabs>
    </w:pPr>
  </w:style>
  <w:style w:type="character" w:customStyle="1" w:styleId="RodapChar">
    <w:name w:val="Rodapé Char"/>
    <w:basedOn w:val="Fontepargpadro"/>
    <w:link w:val="Rodap"/>
    <w:uiPriority w:val="99"/>
    <w:qFormat/>
    <w:rsid w:val="0024351A"/>
    <w:rPr>
      <w:rFonts w:ascii="Times New Roman" w:eastAsia="Times New Roman" w:hAnsi="Times New Roman" w:cs="Times New Roman"/>
      <w:sz w:val="20"/>
      <w:szCs w:val="20"/>
      <w:lang w:eastAsia="pt-BR"/>
    </w:rPr>
  </w:style>
  <w:style w:type="paragraph" w:styleId="Corpodetexto">
    <w:name w:val="Body Text"/>
    <w:basedOn w:val="Normal"/>
    <w:link w:val="CorpodetextoChar"/>
    <w:uiPriority w:val="99"/>
    <w:qFormat/>
    <w:rsid w:val="0024351A"/>
    <w:pPr>
      <w:jc w:val="both"/>
    </w:pPr>
    <w:rPr>
      <w:rFonts w:ascii="Arial" w:hAnsi="Arial"/>
    </w:rPr>
  </w:style>
  <w:style w:type="character" w:customStyle="1" w:styleId="CorpodetextoChar">
    <w:name w:val="Corpo de texto Char"/>
    <w:basedOn w:val="Fontepargpadro"/>
    <w:link w:val="Corpodetexto"/>
    <w:uiPriority w:val="99"/>
    <w:rsid w:val="0024351A"/>
    <w:rPr>
      <w:rFonts w:ascii="Arial" w:eastAsia="Times New Roman" w:hAnsi="Arial" w:cs="Times New Roman"/>
      <w:sz w:val="20"/>
      <w:szCs w:val="20"/>
      <w:lang w:eastAsia="pt-BR"/>
    </w:rPr>
  </w:style>
  <w:style w:type="character" w:styleId="Nmerodepgina">
    <w:name w:val="page number"/>
    <w:basedOn w:val="Fontepargpadro"/>
    <w:qFormat/>
    <w:rsid w:val="0024351A"/>
  </w:style>
  <w:style w:type="paragraph" w:styleId="Recuodecorpodetexto">
    <w:name w:val="Body Text Indent"/>
    <w:basedOn w:val="Normal"/>
    <w:link w:val="RecuodecorpodetextoChar"/>
    <w:uiPriority w:val="99"/>
    <w:unhideWhenUsed/>
    <w:rsid w:val="0024351A"/>
    <w:pPr>
      <w:spacing w:after="120"/>
      <w:ind w:left="283"/>
    </w:pPr>
  </w:style>
  <w:style w:type="character" w:customStyle="1" w:styleId="RecuodecorpodetextoChar">
    <w:name w:val="Recuo de corpo de texto Char"/>
    <w:basedOn w:val="Fontepargpadro"/>
    <w:link w:val="Recuodecorpodetexto"/>
    <w:uiPriority w:val="99"/>
    <w:rsid w:val="0024351A"/>
    <w:rPr>
      <w:rFonts w:ascii="Times New Roman" w:eastAsia="Times New Roman" w:hAnsi="Times New Roman" w:cs="Times New Roman"/>
      <w:sz w:val="20"/>
      <w:szCs w:val="20"/>
      <w:lang w:eastAsia="pt-BR"/>
    </w:rPr>
  </w:style>
  <w:style w:type="paragraph" w:styleId="Ttulo">
    <w:name w:val="Title"/>
    <w:basedOn w:val="Normal"/>
    <w:link w:val="TtuloChar"/>
    <w:qFormat/>
    <w:rsid w:val="0024351A"/>
    <w:pPr>
      <w:jc w:val="center"/>
    </w:pPr>
    <w:rPr>
      <w:rFonts w:ascii="Bookman Old Style" w:hAnsi="Bookman Old Style"/>
      <w:b/>
      <w:bCs/>
      <w:sz w:val="24"/>
      <w:szCs w:val="24"/>
    </w:rPr>
  </w:style>
  <w:style w:type="character" w:customStyle="1" w:styleId="TtuloChar">
    <w:name w:val="Título Char"/>
    <w:basedOn w:val="Fontepargpadro"/>
    <w:link w:val="Ttulo"/>
    <w:rsid w:val="0024351A"/>
    <w:rPr>
      <w:rFonts w:ascii="Bookman Old Style" w:eastAsia="Times New Roman" w:hAnsi="Bookman Old Style" w:cs="Times New Roman"/>
      <w:b/>
      <w:bCs/>
      <w:sz w:val="24"/>
      <w:szCs w:val="24"/>
      <w:lang w:eastAsia="pt-BR"/>
    </w:rPr>
  </w:style>
  <w:style w:type="paragraph" w:styleId="Textodebalo">
    <w:name w:val="Balloon Text"/>
    <w:basedOn w:val="Normal"/>
    <w:link w:val="TextodebaloChar"/>
    <w:uiPriority w:val="99"/>
    <w:semiHidden/>
    <w:unhideWhenUsed/>
    <w:qFormat/>
    <w:rsid w:val="0024351A"/>
    <w:rPr>
      <w:rFonts w:ascii="Tahoma" w:hAnsi="Tahoma" w:cs="Tahoma"/>
      <w:sz w:val="16"/>
      <w:szCs w:val="16"/>
    </w:rPr>
  </w:style>
  <w:style w:type="character" w:customStyle="1" w:styleId="TextodebaloChar">
    <w:name w:val="Texto de balão Char"/>
    <w:basedOn w:val="Fontepargpadro"/>
    <w:link w:val="Textodebalo"/>
    <w:uiPriority w:val="99"/>
    <w:semiHidden/>
    <w:qFormat/>
    <w:rsid w:val="0024351A"/>
    <w:rPr>
      <w:rFonts w:ascii="Tahoma" w:eastAsia="Times New Roman" w:hAnsi="Tahoma" w:cs="Tahoma"/>
      <w:sz w:val="16"/>
      <w:szCs w:val="16"/>
      <w:lang w:eastAsia="pt-BR"/>
    </w:rPr>
  </w:style>
  <w:style w:type="paragraph" w:styleId="Subttulo">
    <w:name w:val="Subtitle"/>
    <w:basedOn w:val="Normal"/>
    <w:link w:val="SubttuloChar"/>
    <w:uiPriority w:val="11"/>
    <w:qFormat/>
    <w:rsid w:val="003A31BC"/>
    <w:pPr>
      <w:jc w:val="center"/>
    </w:pPr>
    <w:rPr>
      <w:rFonts w:ascii="Arial" w:hAnsi="Arial"/>
      <w:b/>
      <w:bCs/>
      <w:sz w:val="24"/>
      <w:szCs w:val="24"/>
    </w:rPr>
  </w:style>
  <w:style w:type="character" w:customStyle="1" w:styleId="SubttuloChar">
    <w:name w:val="Subtítulo Char"/>
    <w:basedOn w:val="Fontepargpadro"/>
    <w:link w:val="Subttulo"/>
    <w:uiPriority w:val="11"/>
    <w:rsid w:val="003A31BC"/>
    <w:rPr>
      <w:rFonts w:ascii="Arial" w:eastAsia="Times New Roman" w:hAnsi="Arial" w:cs="Times New Roman"/>
      <w:b/>
      <w:bCs/>
      <w:sz w:val="24"/>
      <w:szCs w:val="24"/>
      <w:lang w:eastAsia="pt-BR"/>
    </w:rPr>
  </w:style>
  <w:style w:type="character" w:customStyle="1" w:styleId="Ttulo1Char">
    <w:name w:val="Título 1 Char"/>
    <w:basedOn w:val="Fontepargpadro"/>
    <w:link w:val="Ttulo1"/>
    <w:uiPriority w:val="9"/>
    <w:qFormat/>
    <w:rsid w:val="002C27E8"/>
    <w:rPr>
      <w:rFonts w:ascii="Arial" w:eastAsia="Times New Roman" w:hAnsi="Arial" w:cs="Arial"/>
      <w:b/>
      <w:bCs/>
      <w:kern w:val="32"/>
      <w:sz w:val="32"/>
      <w:szCs w:val="32"/>
      <w:lang w:eastAsia="pt-BR"/>
    </w:rPr>
  </w:style>
  <w:style w:type="table" w:styleId="Tabelacomgrade">
    <w:name w:val="Table Grid"/>
    <w:basedOn w:val="Tabelanormal"/>
    <w:uiPriority w:val="39"/>
    <w:rsid w:val="000C5B0E"/>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emFormatao">
    <w:name w:val="Plain Text"/>
    <w:basedOn w:val="Normal"/>
    <w:link w:val="TextosemFormataoChar"/>
    <w:uiPriority w:val="99"/>
    <w:rsid w:val="00D60567"/>
    <w:rPr>
      <w:rFonts w:ascii="Courier New" w:hAnsi="Courier New"/>
    </w:rPr>
  </w:style>
  <w:style w:type="character" w:customStyle="1" w:styleId="TextosemFormataoChar">
    <w:name w:val="Texto sem Formatação Char"/>
    <w:basedOn w:val="Fontepargpadro"/>
    <w:link w:val="TextosemFormatao"/>
    <w:uiPriority w:val="99"/>
    <w:rsid w:val="00D60567"/>
    <w:rPr>
      <w:rFonts w:ascii="Courier New" w:eastAsia="Times New Roman" w:hAnsi="Courier New" w:cs="Times New Roman"/>
      <w:sz w:val="20"/>
      <w:szCs w:val="20"/>
      <w:lang w:eastAsia="pt-BR"/>
    </w:rPr>
  </w:style>
  <w:style w:type="character" w:customStyle="1" w:styleId="Ttulo5Char">
    <w:name w:val="Título 5 Char"/>
    <w:basedOn w:val="Fontepargpadro"/>
    <w:link w:val="Ttulo5"/>
    <w:uiPriority w:val="9"/>
    <w:qFormat/>
    <w:rsid w:val="00732361"/>
    <w:rPr>
      <w:rFonts w:asciiTheme="majorHAnsi" w:eastAsiaTheme="majorEastAsia" w:hAnsiTheme="majorHAnsi" w:cstheme="majorBidi"/>
      <w:color w:val="243F60" w:themeColor="accent1" w:themeShade="7F"/>
      <w:sz w:val="20"/>
      <w:szCs w:val="20"/>
      <w:lang w:eastAsia="pt-BR"/>
    </w:rPr>
  </w:style>
  <w:style w:type="character" w:customStyle="1" w:styleId="Ttulo6Char">
    <w:name w:val="Título 6 Char"/>
    <w:basedOn w:val="Fontepargpadro"/>
    <w:link w:val="Ttulo6"/>
    <w:uiPriority w:val="9"/>
    <w:semiHidden/>
    <w:rsid w:val="00732361"/>
    <w:rPr>
      <w:rFonts w:asciiTheme="majorHAnsi" w:eastAsiaTheme="majorEastAsia" w:hAnsiTheme="majorHAnsi" w:cstheme="majorBidi"/>
      <w:i/>
      <w:iCs/>
      <w:color w:val="243F60" w:themeColor="accent1" w:themeShade="7F"/>
      <w:sz w:val="20"/>
      <w:szCs w:val="20"/>
      <w:lang w:eastAsia="pt-BR"/>
    </w:rPr>
  </w:style>
  <w:style w:type="paragraph" w:styleId="Corpodetexto2">
    <w:name w:val="Body Text 2"/>
    <w:basedOn w:val="Normal"/>
    <w:link w:val="Corpodetexto2Char"/>
    <w:uiPriority w:val="99"/>
    <w:unhideWhenUsed/>
    <w:rsid w:val="00732361"/>
    <w:pPr>
      <w:spacing w:after="120" w:line="480" w:lineRule="auto"/>
    </w:pPr>
  </w:style>
  <w:style w:type="character" w:customStyle="1" w:styleId="Corpodetexto2Char">
    <w:name w:val="Corpo de texto 2 Char"/>
    <w:basedOn w:val="Fontepargpadro"/>
    <w:link w:val="Corpodetexto2"/>
    <w:uiPriority w:val="99"/>
    <w:rsid w:val="00732361"/>
    <w:rPr>
      <w:rFonts w:ascii="Times New Roman" w:eastAsia="Times New Roman" w:hAnsi="Times New Roman" w:cs="Times New Roman"/>
      <w:sz w:val="20"/>
      <w:szCs w:val="20"/>
      <w:lang w:eastAsia="pt-BR"/>
    </w:rPr>
  </w:style>
  <w:style w:type="character" w:styleId="Hyperlink">
    <w:name w:val="Hyperlink"/>
    <w:basedOn w:val="Fontepargpadro"/>
    <w:uiPriority w:val="99"/>
    <w:unhideWhenUsed/>
    <w:rsid w:val="002C20D5"/>
    <w:rPr>
      <w:color w:val="0000FF" w:themeColor="hyperlink"/>
      <w:u w:val="single"/>
    </w:rPr>
  </w:style>
  <w:style w:type="paragraph" w:styleId="Textodenotaderodap">
    <w:name w:val="footnote text"/>
    <w:basedOn w:val="Normal"/>
    <w:link w:val="TextodenotaderodapChar"/>
    <w:uiPriority w:val="99"/>
    <w:unhideWhenUsed/>
    <w:rsid w:val="003D0FD8"/>
  </w:style>
  <w:style w:type="character" w:customStyle="1" w:styleId="TextodenotaderodapChar">
    <w:name w:val="Texto de nota de rodapé Char"/>
    <w:basedOn w:val="Fontepargpadro"/>
    <w:link w:val="Textodenotaderodap"/>
    <w:uiPriority w:val="99"/>
    <w:rsid w:val="003D0FD8"/>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unhideWhenUsed/>
    <w:rsid w:val="003D0FD8"/>
    <w:rPr>
      <w:vertAlign w:val="superscript"/>
    </w:rPr>
  </w:style>
  <w:style w:type="paragraph" w:styleId="NormalWeb">
    <w:name w:val="Normal (Web)"/>
    <w:basedOn w:val="Normal"/>
    <w:uiPriority w:val="99"/>
    <w:unhideWhenUsed/>
    <w:rsid w:val="00207731"/>
    <w:pPr>
      <w:spacing w:before="100" w:beforeAutospacing="1" w:after="100" w:afterAutospacing="1"/>
    </w:pPr>
    <w:rPr>
      <w:sz w:val="24"/>
      <w:szCs w:val="24"/>
    </w:rPr>
  </w:style>
  <w:style w:type="paragraph" w:styleId="Corpodetexto3">
    <w:name w:val="Body Text 3"/>
    <w:basedOn w:val="Normal"/>
    <w:link w:val="Corpodetexto3Char"/>
    <w:uiPriority w:val="99"/>
    <w:unhideWhenUsed/>
    <w:rsid w:val="00DE7370"/>
    <w:pPr>
      <w:spacing w:after="120"/>
    </w:pPr>
    <w:rPr>
      <w:sz w:val="16"/>
      <w:szCs w:val="16"/>
    </w:rPr>
  </w:style>
  <w:style w:type="character" w:customStyle="1" w:styleId="Corpodetexto3Char">
    <w:name w:val="Corpo de texto 3 Char"/>
    <w:basedOn w:val="Fontepargpadro"/>
    <w:link w:val="Corpodetexto3"/>
    <w:uiPriority w:val="99"/>
    <w:rsid w:val="00DE7370"/>
    <w:rPr>
      <w:rFonts w:ascii="Times New Roman" w:eastAsia="Times New Roman" w:hAnsi="Times New Roman" w:cs="Times New Roman"/>
      <w:sz w:val="16"/>
      <w:szCs w:val="16"/>
      <w:lang w:eastAsia="pt-BR"/>
    </w:rPr>
  </w:style>
  <w:style w:type="character" w:styleId="Forte">
    <w:name w:val="Strong"/>
    <w:basedOn w:val="Fontepargpadro"/>
    <w:uiPriority w:val="22"/>
    <w:qFormat/>
    <w:rsid w:val="00146016"/>
    <w:rPr>
      <w:b/>
      <w:bCs/>
    </w:rPr>
  </w:style>
  <w:style w:type="paragraph" w:customStyle="1" w:styleId="TableParagraph">
    <w:name w:val="Table Paragraph"/>
    <w:basedOn w:val="Normal"/>
    <w:uiPriority w:val="1"/>
    <w:qFormat/>
    <w:rsid w:val="00740DA5"/>
    <w:pPr>
      <w:widowControl w:val="0"/>
      <w:autoSpaceDE w:val="0"/>
      <w:autoSpaceDN w:val="0"/>
    </w:pPr>
    <w:rPr>
      <w:rFonts w:ascii="Arial" w:eastAsia="Arial" w:hAnsi="Arial" w:cs="Arial"/>
      <w:sz w:val="22"/>
      <w:szCs w:val="22"/>
      <w:lang w:bidi="pt-BR"/>
    </w:rPr>
  </w:style>
  <w:style w:type="paragraph" w:styleId="PargrafodaLista">
    <w:name w:val="List Paragraph"/>
    <w:basedOn w:val="Normal"/>
    <w:uiPriority w:val="34"/>
    <w:qFormat/>
    <w:rsid w:val="001C7DCD"/>
    <w:pPr>
      <w:ind w:left="720"/>
      <w:contextualSpacing/>
    </w:pPr>
  </w:style>
  <w:style w:type="paragraph" w:customStyle="1" w:styleId="Default">
    <w:name w:val="Default"/>
    <w:qFormat/>
    <w:rsid w:val="0088232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tulo4Char">
    <w:name w:val="Título 4 Char"/>
    <w:basedOn w:val="Fontepargpadro"/>
    <w:link w:val="Ttulo4"/>
    <w:uiPriority w:val="9"/>
    <w:qFormat/>
    <w:rsid w:val="00A24969"/>
    <w:rPr>
      <w:rFonts w:ascii="Calibri" w:eastAsia="Times New Roman" w:hAnsi="Calibri" w:cs="Times New Roman"/>
      <w:b/>
      <w:bCs/>
      <w:sz w:val="28"/>
      <w:szCs w:val="28"/>
      <w:lang w:val="x-none" w:eastAsia="x-none"/>
    </w:rPr>
  </w:style>
  <w:style w:type="character" w:customStyle="1" w:styleId="Ttulo7Char">
    <w:name w:val="Título 7 Char"/>
    <w:basedOn w:val="Fontepargpadro"/>
    <w:link w:val="Ttulo7"/>
    <w:uiPriority w:val="9"/>
    <w:rsid w:val="00A24969"/>
    <w:rPr>
      <w:rFonts w:ascii="Calibri" w:eastAsia="Times New Roman" w:hAnsi="Calibri" w:cs="Times New Roman"/>
      <w:sz w:val="24"/>
      <w:szCs w:val="24"/>
      <w:lang w:eastAsia="pt-BR"/>
    </w:rPr>
  </w:style>
  <w:style w:type="character" w:customStyle="1" w:styleId="Ttulo9Char">
    <w:name w:val="Título 9 Char"/>
    <w:basedOn w:val="Fontepargpadro"/>
    <w:link w:val="Ttulo9"/>
    <w:uiPriority w:val="9"/>
    <w:semiHidden/>
    <w:rsid w:val="00A24969"/>
    <w:rPr>
      <w:rFonts w:ascii="Calibri Light" w:eastAsia="Times New Roman" w:hAnsi="Calibri Light" w:cs="Times New Roman"/>
      <w:lang w:eastAsia="pt-BR"/>
    </w:rPr>
  </w:style>
  <w:style w:type="paragraph" w:customStyle="1" w:styleId="oficio">
    <w:name w:val="oficio"/>
    <w:basedOn w:val="Normal"/>
    <w:rsid w:val="00A24969"/>
    <w:pPr>
      <w:suppressAutoHyphens/>
      <w:jc w:val="both"/>
    </w:pPr>
    <w:rPr>
      <w:sz w:val="24"/>
      <w:lang w:eastAsia="ar-SA"/>
    </w:rPr>
  </w:style>
  <w:style w:type="paragraph" w:styleId="SemEspaamento">
    <w:name w:val="No Spacing"/>
    <w:uiPriority w:val="1"/>
    <w:qFormat/>
    <w:rsid w:val="00A24969"/>
    <w:pPr>
      <w:spacing w:after="0" w:line="240" w:lineRule="auto"/>
    </w:pPr>
    <w:rPr>
      <w:rFonts w:ascii="Times New Roman" w:eastAsia="Times New Roman" w:hAnsi="Times New Roman" w:cs="Times New Roman"/>
      <w:sz w:val="24"/>
      <w:szCs w:val="24"/>
      <w:lang w:eastAsia="pt-BR"/>
    </w:rPr>
  </w:style>
  <w:style w:type="paragraph" w:customStyle="1" w:styleId="xl26">
    <w:name w:val="xl26"/>
    <w:basedOn w:val="Normal"/>
    <w:rsid w:val="00A24969"/>
    <w:pPr>
      <w:spacing w:before="100" w:beforeAutospacing="1" w:after="100" w:afterAutospacing="1"/>
    </w:pPr>
    <w:rPr>
      <w:rFonts w:ascii="Arial Unicode MS" w:eastAsia="Arial Unicode MS" w:hAnsi="Arial Unicode MS" w:cs="Arial Unicode MS"/>
      <w:sz w:val="24"/>
      <w:szCs w:val="24"/>
    </w:rPr>
  </w:style>
  <w:style w:type="character" w:styleId="nfase">
    <w:name w:val="Emphasis"/>
    <w:uiPriority w:val="20"/>
    <w:qFormat/>
    <w:rsid w:val="00A24969"/>
    <w:rPr>
      <w:i/>
      <w:iCs/>
    </w:rPr>
  </w:style>
  <w:style w:type="paragraph" w:customStyle="1" w:styleId="xl24">
    <w:name w:val="xl24"/>
    <w:basedOn w:val="Normal"/>
    <w:rsid w:val="00A24969"/>
    <w:pPr>
      <w:spacing w:before="100" w:beforeAutospacing="1" w:after="100" w:afterAutospacing="1"/>
      <w:jc w:val="center"/>
    </w:pPr>
    <w:rPr>
      <w:rFonts w:ascii="Arial Unicode MS" w:eastAsia="Arial Unicode MS" w:hAnsi="Arial Unicode MS" w:cs="Arial Unicode MS"/>
      <w:sz w:val="24"/>
      <w:szCs w:val="24"/>
    </w:rPr>
  </w:style>
  <w:style w:type="paragraph" w:customStyle="1" w:styleId="WW-Padro">
    <w:name w:val="WW-Padrão"/>
    <w:rsid w:val="00A24969"/>
    <w:pPr>
      <w:widowControl w:val="0"/>
      <w:suppressAutoHyphens/>
      <w:spacing w:after="0" w:line="240" w:lineRule="auto"/>
    </w:pPr>
    <w:rPr>
      <w:rFonts w:ascii="Times New Roman" w:eastAsia="Arial" w:hAnsi="Times New Roman" w:cs="Times New Roman"/>
      <w:sz w:val="20"/>
      <w:szCs w:val="20"/>
      <w:lang w:eastAsia="ar-SA"/>
    </w:rPr>
  </w:style>
  <w:style w:type="paragraph" w:customStyle="1" w:styleId="WW-Padro1">
    <w:name w:val="WW-Padrão1"/>
    <w:rsid w:val="00A24969"/>
    <w:pPr>
      <w:suppressAutoHyphens/>
      <w:spacing w:after="0" w:line="240" w:lineRule="auto"/>
    </w:pPr>
    <w:rPr>
      <w:rFonts w:ascii="Times New Roman" w:eastAsia="Arial" w:hAnsi="Times New Roman" w:cs="Times New Roman"/>
      <w:sz w:val="24"/>
      <w:szCs w:val="20"/>
      <w:lang w:eastAsia="ar-SA"/>
    </w:rPr>
  </w:style>
  <w:style w:type="character" w:customStyle="1" w:styleId="fontedados">
    <w:name w:val="fontedados"/>
    <w:rsid w:val="00A24969"/>
  </w:style>
  <w:style w:type="paragraph" w:customStyle="1" w:styleId="Corpodetexto21">
    <w:name w:val="Corpo de texto 21"/>
    <w:basedOn w:val="Normal"/>
    <w:link w:val="Corpodetexto21Char"/>
    <w:rsid w:val="00A24969"/>
    <w:pPr>
      <w:suppressAutoHyphens/>
      <w:jc w:val="both"/>
    </w:pPr>
    <w:rPr>
      <w:rFonts w:ascii="Arial" w:hAnsi="Arial" w:cs="Arial"/>
      <w:sz w:val="24"/>
      <w:lang w:eastAsia="ar-SA"/>
    </w:rPr>
  </w:style>
  <w:style w:type="paragraph" w:customStyle="1" w:styleId="Recuodecorpodetexto31">
    <w:name w:val="Recuo de corpo de texto 31"/>
    <w:basedOn w:val="Normal"/>
    <w:rsid w:val="00A24969"/>
    <w:pPr>
      <w:suppressAutoHyphens/>
      <w:ind w:left="2410"/>
      <w:jc w:val="both"/>
    </w:pPr>
    <w:rPr>
      <w:rFonts w:ascii="Arial" w:hAnsi="Arial" w:cs="Arial"/>
      <w:b/>
      <w:bCs/>
      <w:sz w:val="24"/>
      <w:lang w:eastAsia="ar-SA"/>
    </w:rPr>
  </w:style>
  <w:style w:type="paragraph" w:styleId="Recuodecorpodetexto3">
    <w:name w:val="Body Text Indent 3"/>
    <w:basedOn w:val="Normal"/>
    <w:link w:val="Recuodecorpodetexto3Char"/>
    <w:rsid w:val="00A24969"/>
    <w:pPr>
      <w:spacing w:after="120"/>
      <w:ind w:left="283"/>
    </w:pPr>
    <w:rPr>
      <w:sz w:val="16"/>
      <w:szCs w:val="16"/>
    </w:rPr>
  </w:style>
  <w:style w:type="character" w:customStyle="1" w:styleId="Recuodecorpodetexto3Char">
    <w:name w:val="Recuo de corpo de texto 3 Char"/>
    <w:basedOn w:val="Fontepargpadro"/>
    <w:link w:val="Recuodecorpodetexto3"/>
    <w:rsid w:val="00A24969"/>
    <w:rPr>
      <w:rFonts w:ascii="Times New Roman" w:eastAsia="Times New Roman" w:hAnsi="Times New Roman" w:cs="Times New Roman"/>
      <w:sz w:val="16"/>
      <w:szCs w:val="16"/>
      <w:lang w:eastAsia="pt-BR"/>
    </w:rPr>
  </w:style>
  <w:style w:type="paragraph" w:styleId="Legenda">
    <w:name w:val="caption"/>
    <w:basedOn w:val="Normal"/>
    <w:next w:val="Normal"/>
    <w:qFormat/>
    <w:rsid w:val="00A24969"/>
    <w:pPr>
      <w:jc w:val="both"/>
    </w:pPr>
    <w:rPr>
      <w:rFonts w:ascii="Calibri" w:hAnsi="Calibri" w:cs="Calibri"/>
      <w:b/>
      <w:bCs/>
      <w:sz w:val="24"/>
      <w:szCs w:val="24"/>
    </w:rPr>
  </w:style>
  <w:style w:type="paragraph" w:customStyle="1" w:styleId="Textopadro">
    <w:name w:val="Texto padrão"/>
    <w:basedOn w:val="Normal"/>
    <w:rsid w:val="00A24969"/>
    <w:pPr>
      <w:suppressAutoHyphens/>
    </w:pPr>
    <w:rPr>
      <w:noProof/>
      <w:sz w:val="24"/>
    </w:rPr>
  </w:style>
  <w:style w:type="paragraph" w:styleId="Textodecomentrio">
    <w:name w:val="annotation text"/>
    <w:basedOn w:val="Normal"/>
    <w:link w:val="TextodecomentrioChar"/>
    <w:uiPriority w:val="99"/>
    <w:rsid w:val="00A24969"/>
    <w:rPr>
      <w:rFonts w:ascii="Arial" w:hAnsi="Arial"/>
    </w:rPr>
  </w:style>
  <w:style w:type="character" w:customStyle="1" w:styleId="TextodecomentrioChar">
    <w:name w:val="Texto de comentário Char"/>
    <w:basedOn w:val="Fontepargpadro"/>
    <w:link w:val="Textodecomentrio"/>
    <w:uiPriority w:val="99"/>
    <w:rsid w:val="00A24969"/>
    <w:rPr>
      <w:rFonts w:ascii="Arial" w:eastAsia="Times New Roman" w:hAnsi="Arial" w:cs="Times New Roman"/>
      <w:sz w:val="20"/>
      <w:szCs w:val="20"/>
      <w:lang w:eastAsia="pt-BR"/>
    </w:rPr>
  </w:style>
  <w:style w:type="character" w:customStyle="1" w:styleId="TextosemFormataoChar1">
    <w:name w:val="Texto sem Formatação Char1"/>
    <w:rsid w:val="00A24969"/>
    <w:rPr>
      <w:rFonts w:ascii="Courier New" w:hAnsi="Courier New" w:cs="Courier New"/>
    </w:rPr>
  </w:style>
  <w:style w:type="table" w:customStyle="1" w:styleId="TableNormal">
    <w:name w:val="Table Normal"/>
    <w:uiPriority w:val="2"/>
    <w:semiHidden/>
    <w:unhideWhenUsed/>
    <w:qFormat/>
    <w:rsid w:val="00A24969"/>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character" w:customStyle="1" w:styleId="A6">
    <w:name w:val="A6"/>
    <w:uiPriority w:val="99"/>
    <w:rsid w:val="00D824EA"/>
    <w:rPr>
      <w:rFonts w:cs="Bookmania"/>
      <w:color w:val="545454"/>
      <w:sz w:val="12"/>
      <w:szCs w:val="12"/>
    </w:rPr>
  </w:style>
  <w:style w:type="character" w:customStyle="1" w:styleId="Ttulo8Char">
    <w:name w:val="Título 8 Char"/>
    <w:basedOn w:val="Fontepargpadro"/>
    <w:link w:val="Ttulo8"/>
    <w:uiPriority w:val="9"/>
    <w:rsid w:val="00091DC6"/>
    <w:rPr>
      <w:rFonts w:ascii="Book Antiqua" w:eastAsia="SimSun" w:hAnsi="Book Antiqua" w:cs="Book Antiqua"/>
      <w:b/>
      <w:bCs/>
      <w:kern w:val="1"/>
      <w:sz w:val="21"/>
      <w:szCs w:val="21"/>
      <w:lang w:eastAsia="hi-IN" w:bidi="hi-IN"/>
    </w:rPr>
  </w:style>
  <w:style w:type="character" w:customStyle="1" w:styleId="Absatz-Standardschriftart">
    <w:name w:val="Absatz-Standardschriftart"/>
    <w:rsid w:val="00091DC6"/>
  </w:style>
  <w:style w:type="character" w:customStyle="1" w:styleId="WW-Absatz-Standardschriftart">
    <w:name w:val="WW-Absatz-Standardschriftart"/>
    <w:rsid w:val="00091DC6"/>
  </w:style>
  <w:style w:type="character" w:customStyle="1" w:styleId="WW-Absatz-Standardschriftart1">
    <w:name w:val="WW-Absatz-Standardschriftart1"/>
    <w:rsid w:val="00091DC6"/>
  </w:style>
  <w:style w:type="character" w:customStyle="1" w:styleId="WW-Absatz-Standardschriftart11">
    <w:name w:val="WW-Absatz-Standardschriftart11"/>
    <w:rsid w:val="00091DC6"/>
  </w:style>
  <w:style w:type="character" w:customStyle="1" w:styleId="WW-Absatz-Standardschriftart111">
    <w:name w:val="WW-Absatz-Standardschriftart111"/>
    <w:rsid w:val="00091DC6"/>
  </w:style>
  <w:style w:type="character" w:customStyle="1" w:styleId="WW-Absatz-Standardschriftart1111">
    <w:name w:val="WW-Absatz-Standardschriftart1111"/>
    <w:rsid w:val="00091DC6"/>
  </w:style>
  <w:style w:type="character" w:customStyle="1" w:styleId="WW8Num1z0">
    <w:name w:val="WW8Num1z0"/>
    <w:rsid w:val="00091DC6"/>
  </w:style>
  <w:style w:type="character" w:customStyle="1" w:styleId="WW8Num1z1">
    <w:name w:val="WW8Num1z1"/>
    <w:rsid w:val="00091DC6"/>
  </w:style>
  <w:style w:type="character" w:customStyle="1" w:styleId="WW8Num1z2">
    <w:name w:val="WW8Num1z2"/>
    <w:rsid w:val="00091DC6"/>
  </w:style>
  <w:style w:type="character" w:customStyle="1" w:styleId="WW8Num1z3">
    <w:name w:val="WW8Num1z3"/>
    <w:rsid w:val="00091DC6"/>
  </w:style>
  <w:style w:type="character" w:customStyle="1" w:styleId="WW8Num1z4">
    <w:name w:val="WW8Num1z4"/>
    <w:rsid w:val="00091DC6"/>
  </w:style>
  <w:style w:type="character" w:customStyle="1" w:styleId="WW8Num1z5">
    <w:name w:val="WW8Num1z5"/>
    <w:rsid w:val="00091DC6"/>
  </w:style>
  <w:style w:type="character" w:customStyle="1" w:styleId="WW8Num1z6">
    <w:name w:val="WW8Num1z6"/>
    <w:rsid w:val="00091DC6"/>
  </w:style>
  <w:style w:type="character" w:customStyle="1" w:styleId="WW8Num1z7">
    <w:name w:val="WW8Num1z7"/>
    <w:rsid w:val="00091DC6"/>
  </w:style>
  <w:style w:type="character" w:customStyle="1" w:styleId="WW8Num1z8">
    <w:name w:val="WW8Num1z8"/>
    <w:rsid w:val="00091DC6"/>
  </w:style>
  <w:style w:type="character" w:customStyle="1" w:styleId="WW-Absatz-Standardschriftart11111">
    <w:name w:val="WW-Absatz-Standardschriftart11111"/>
    <w:rsid w:val="00091DC6"/>
  </w:style>
  <w:style w:type="character" w:customStyle="1" w:styleId="WW-Absatz-Standardschriftart111111">
    <w:name w:val="WW-Absatz-Standardschriftart111111"/>
    <w:rsid w:val="00091DC6"/>
  </w:style>
  <w:style w:type="character" w:customStyle="1" w:styleId="WW-Absatz-Standardschriftart1111111">
    <w:name w:val="WW-Absatz-Standardschriftart1111111"/>
    <w:rsid w:val="00091DC6"/>
  </w:style>
  <w:style w:type="character" w:customStyle="1" w:styleId="WW-Absatz-Standardschriftart11111111">
    <w:name w:val="WW-Absatz-Standardschriftart11111111"/>
    <w:rsid w:val="00091DC6"/>
  </w:style>
  <w:style w:type="character" w:customStyle="1" w:styleId="WW-Absatz-Standardschriftart111111111">
    <w:name w:val="WW-Absatz-Standardschriftart111111111"/>
    <w:rsid w:val="00091DC6"/>
  </w:style>
  <w:style w:type="character" w:customStyle="1" w:styleId="WW-Absatz-Standardschriftart1111111111">
    <w:name w:val="WW-Absatz-Standardschriftart1111111111"/>
    <w:rsid w:val="00091DC6"/>
  </w:style>
  <w:style w:type="character" w:customStyle="1" w:styleId="WW-Absatz-Standardschriftart11111111111">
    <w:name w:val="WW-Absatz-Standardschriftart11111111111"/>
    <w:rsid w:val="00091DC6"/>
  </w:style>
  <w:style w:type="character" w:customStyle="1" w:styleId="WW-Absatz-Standardschriftart111111111111">
    <w:name w:val="WW-Absatz-Standardschriftart111111111111"/>
    <w:rsid w:val="00091DC6"/>
  </w:style>
  <w:style w:type="character" w:customStyle="1" w:styleId="WW-Absatz-Standardschriftart1111111111111">
    <w:name w:val="WW-Absatz-Standardschriftart1111111111111"/>
    <w:rsid w:val="00091DC6"/>
  </w:style>
  <w:style w:type="character" w:customStyle="1" w:styleId="WW-Absatz-Standardschriftart11111111111111">
    <w:name w:val="WW-Absatz-Standardschriftart11111111111111"/>
    <w:rsid w:val="00091DC6"/>
  </w:style>
  <w:style w:type="character" w:customStyle="1" w:styleId="WW-Absatz-Standardschriftart111111111111111">
    <w:name w:val="WW-Absatz-Standardschriftart111111111111111"/>
    <w:rsid w:val="00091DC6"/>
  </w:style>
  <w:style w:type="character" w:customStyle="1" w:styleId="WW-Absatz-Standardschriftart1111111111111111">
    <w:name w:val="WW-Absatz-Standardschriftart1111111111111111"/>
    <w:rsid w:val="00091DC6"/>
  </w:style>
  <w:style w:type="character" w:customStyle="1" w:styleId="Fontepargpadro3">
    <w:name w:val="Fonte parág. padrão3"/>
    <w:rsid w:val="00091DC6"/>
  </w:style>
  <w:style w:type="character" w:customStyle="1" w:styleId="WW-Absatz-Standardschriftart11111111111111111">
    <w:name w:val="WW-Absatz-Standardschriftart11111111111111111"/>
    <w:rsid w:val="00091DC6"/>
  </w:style>
  <w:style w:type="character" w:customStyle="1" w:styleId="WW-Absatz-Standardschriftart111111111111111111">
    <w:name w:val="WW-Absatz-Standardschriftart111111111111111111"/>
    <w:rsid w:val="00091DC6"/>
  </w:style>
  <w:style w:type="character" w:customStyle="1" w:styleId="WW-Absatz-Standardschriftart1111111111111111111">
    <w:name w:val="WW-Absatz-Standardschriftart1111111111111111111"/>
    <w:rsid w:val="00091DC6"/>
  </w:style>
  <w:style w:type="character" w:customStyle="1" w:styleId="WW-Absatz-Standardschriftart11111111111111111111">
    <w:name w:val="WW-Absatz-Standardschriftart11111111111111111111"/>
    <w:rsid w:val="00091DC6"/>
  </w:style>
  <w:style w:type="character" w:customStyle="1" w:styleId="WW-Absatz-Standardschriftart111111111111111111111">
    <w:name w:val="WW-Absatz-Standardschriftart111111111111111111111"/>
    <w:rsid w:val="00091DC6"/>
  </w:style>
  <w:style w:type="character" w:customStyle="1" w:styleId="WW-Absatz-Standardschriftart1111111111111111111111">
    <w:name w:val="WW-Absatz-Standardschriftart1111111111111111111111"/>
    <w:rsid w:val="00091DC6"/>
  </w:style>
  <w:style w:type="character" w:customStyle="1" w:styleId="WW8Num2z0">
    <w:name w:val="WW8Num2z0"/>
    <w:rsid w:val="00091DC6"/>
    <w:rPr>
      <w:b/>
      <w:color w:val="auto"/>
    </w:rPr>
  </w:style>
  <w:style w:type="character" w:customStyle="1" w:styleId="WW-Absatz-Standardschriftart11111111111111111111111">
    <w:name w:val="WW-Absatz-Standardschriftart11111111111111111111111"/>
    <w:rsid w:val="00091DC6"/>
  </w:style>
  <w:style w:type="character" w:customStyle="1" w:styleId="WW-Absatz-Standardschriftart111111111111111111111111">
    <w:name w:val="WW-Absatz-Standardschriftart111111111111111111111111"/>
    <w:rsid w:val="00091DC6"/>
  </w:style>
  <w:style w:type="character" w:customStyle="1" w:styleId="WW-Absatz-Standardschriftart1111111111111111111111111">
    <w:name w:val="WW-Absatz-Standardschriftart1111111111111111111111111"/>
    <w:rsid w:val="00091DC6"/>
  </w:style>
  <w:style w:type="character" w:customStyle="1" w:styleId="Fontepargpadro2">
    <w:name w:val="Fonte parág. padrão2"/>
    <w:rsid w:val="00091DC6"/>
  </w:style>
  <w:style w:type="character" w:customStyle="1" w:styleId="WW-Absatz-Standardschriftart11111111111111111111111111">
    <w:name w:val="WW-Absatz-Standardschriftart11111111111111111111111111"/>
    <w:rsid w:val="00091DC6"/>
  </w:style>
  <w:style w:type="character" w:customStyle="1" w:styleId="WW-Absatz-Standardschriftart111111111111111111111111111">
    <w:name w:val="WW-Absatz-Standardschriftart111111111111111111111111111"/>
    <w:rsid w:val="00091DC6"/>
  </w:style>
  <w:style w:type="character" w:customStyle="1" w:styleId="WW-Absatz-Standardschriftart1111111111111111111111111111">
    <w:name w:val="WW-Absatz-Standardschriftart1111111111111111111111111111"/>
    <w:rsid w:val="00091DC6"/>
  </w:style>
  <w:style w:type="character" w:customStyle="1" w:styleId="WW-Absatz-Standardschriftart11111111111111111111111111111">
    <w:name w:val="WW-Absatz-Standardschriftart11111111111111111111111111111"/>
    <w:rsid w:val="00091DC6"/>
  </w:style>
  <w:style w:type="character" w:customStyle="1" w:styleId="WW-Absatz-Standardschriftart111111111111111111111111111111">
    <w:name w:val="WW-Absatz-Standardschriftart111111111111111111111111111111"/>
    <w:rsid w:val="00091DC6"/>
  </w:style>
  <w:style w:type="character" w:customStyle="1" w:styleId="Fontepargpadro1">
    <w:name w:val="Fonte parág. padrão1"/>
    <w:rsid w:val="00091DC6"/>
  </w:style>
  <w:style w:type="character" w:customStyle="1" w:styleId="ListLabel3">
    <w:name w:val="ListLabel 3"/>
    <w:qFormat/>
    <w:rsid w:val="00091DC6"/>
    <w:rPr>
      <w:b/>
    </w:rPr>
  </w:style>
  <w:style w:type="character" w:customStyle="1" w:styleId="WW-Fontepargpadro">
    <w:name w:val="WW-Fonte parág. padrão"/>
    <w:rsid w:val="00091DC6"/>
  </w:style>
  <w:style w:type="character" w:customStyle="1" w:styleId="Caracteresdenotaderodap">
    <w:name w:val="Caracteres de nota de rodapé"/>
    <w:rsid w:val="00091DC6"/>
    <w:rPr>
      <w:vertAlign w:val="superscript"/>
    </w:rPr>
  </w:style>
  <w:style w:type="character" w:customStyle="1" w:styleId="Caracteresdenotadefim">
    <w:name w:val="Caracteres de nota de fim"/>
    <w:rsid w:val="00091DC6"/>
    <w:rPr>
      <w:vertAlign w:val="superscript"/>
    </w:rPr>
  </w:style>
  <w:style w:type="character" w:customStyle="1" w:styleId="WW-Caracteresdenotadefim">
    <w:name w:val="WW-Caracteres de nota de fim"/>
    <w:rsid w:val="00091DC6"/>
  </w:style>
  <w:style w:type="character" w:styleId="TtulodoLivro">
    <w:name w:val="Book Title"/>
    <w:uiPriority w:val="33"/>
    <w:qFormat/>
    <w:rsid w:val="00091DC6"/>
    <w:rPr>
      <w:b/>
      <w:bCs/>
      <w:smallCaps/>
      <w:spacing w:val="5"/>
    </w:rPr>
  </w:style>
  <w:style w:type="character" w:customStyle="1" w:styleId="CharChar">
    <w:name w:val="Char Char"/>
    <w:rsid w:val="00091DC6"/>
    <w:rPr>
      <w:rFonts w:ascii="Georgia" w:eastAsia="Times New Roman" w:hAnsi="Georgia" w:cs="Times New Roman"/>
      <w:b/>
      <w:bCs/>
      <w:i/>
      <w:iCs/>
      <w:color w:val="4F81BD"/>
    </w:rPr>
  </w:style>
  <w:style w:type="character" w:customStyle="1" w:styleId="CharChar1">
    <w:name w:val="Char Char1"/>
    <w:rsid w:val="00091DC6"/>
    <w:rPr>
      <w:rFonts w:ascii="Georgia" w:eastAsia="Times New Roman" w:hAnsi="Georgia" w:cs="Times New Roman"/>
      <w:b/>
      <w:bCs/>
      <w:color w:val="4F81BD"/>
    </w:rPr>
  </w:style>
  <w:style w:type="character" w:customStyle="1" w:styleId="CharChar2">
    <w:name w:val="Char Char2"/>
    <w:rsid w:val="00091DC6"/>
    <w:rPr>
      <w:rFonts w:ascii="Georgia" w:eastAsia="Times New Roman" w:hAnsi="Georgia" w:cs="Times New Roman"/>
      <w:b/>
      <w:bCs/>
      <w:color w:val="4F81BD"/>
      <w:sz w:val="26"/>
      <w:szCs w:val="26"/>
    </w:rPr>
  </w:style>
  <w:style w:type="character" w:customStyle="1" w:styleId="CharChar3">
    <w:name w:val="Char Char3"/>
    <w:rsid w:val="00091DC6"/>
    <w:rPr>
      <w:rFonts w:ascii="Georgia" w:eastAsia="Times New Roman" w:hAnsi="Georgia" w:cs="Times New Roman"/>
      <w:b/>
      <w:bCs/>
      <w:color w:val="365F91"/>
      <w:sz w:val="28"/>
      <w:szCs w:val="28"/>
    </w:rPr>
  </w:style>
  <w:style w:type="paragraph" w:customStyle="1" w:styleId="Ttulo40">
    <w:name w:val="Título4"/>
    <w:basedOn w:val="Normal"/>
    <w:next w:val="Subttulo"/>
    <w:rsid w:val="00091DC6"/>
    <w:pPr>
      <w:widowControl w:val="0"/>
      <w:suppressAutoHyphens/>
      <w:jc w:val="center"/>
    </w:pPr>
    <w:rPr>
      <w:rFonts w:ascii="Book Antiqua" w:eastAsia="SimSun" w:hAnsi="Book Antiqua" w:cs="Book Antiqua"/>
      <w:b/>
      <w:bCs/>
      <w:kern w:val="1"/>
      <w:sz w:val="36"/>
      <w:szCs w:val="36"/>
      <w:lang w:eastAsia="hi-IN" w:bidi="hi-IN"/>
    </w:rPr>
  </w:style>
  <w:style w:type="paragraph" w:styleId="Lista">
    <w:name w:val="List"/>
    <w:basedOn w:val="Corpodetexto"/>
    <w:rsid w:val="00091DC6"/>
    <w:pPr>
      <w:widowControl w:val="0"/>
      <w:suppressAutoHyphens/>
      <w:spacing w:after="120"/>
      <w:jc w:val="left"/>
    </w:pPr>
    <w:rPr>
      <w:rFonts w:ascii="Times New Roman" w:eastAsia="SimSun" w:hAnsi="Times New Roman" w:cs="Mangal"/>
      <w:kern w:val="1"/>
      <w:sz w:val="24"/>
      <w:szCs w:val="24"/>
      <w:lang w:eastAsia="hi-IN" w:bidi="hi-IN"/>
    </w:rPr>
  </w:style>
  <w:style w:type="paragraph" w:customStyle="1" w:styleId="Legenda1">
    <w:name w:val="Legenda1"/>
    <w:basedOn w:val="Normal"/>
    <w:qFormat/>
    <w:rsid w:val="00091DC6"/>
    <w:pPr>
      <w:widowControl w:val="0"/>
      <w:suppressLineNumbers/>
      <w:suppressAutoHyphens/>
      <w:spacing w:before="120" w:after="120"/>
    </w:pPr>
    <w:rPr>
      <w:rFonts w:eastAsia="SimSun" w:cs="Mangal"/>
      <w:i/>
      <w:iCs/>
      <w:kern w:val="1"/>
      <w:sz w:val="24"/>
      <w:szCs w:val="24"/>
      <w:lang w:eastAsia="hi-IN" w:bidi="hi-IN"/>
    </w:rPr>
  </w:style>
  <w:style w:type="paragraph" w:customStyle="1" w:styleId="ndice">
    <w:name w:val="Índice"/>
    <w:basedOn w:val="Normal"/>
    <w:qFormat/>
    <w:rsid w:val="00091DC6"/>
    <w:pPr>
      <w:widowControl w:val="0"/>
      <w:suppressLineNumbers/>
      <w:suppressAutoHyphens/>
    </w:pPr>
    <w:rPr>
      <w:rFonts w:eastAsia="SimSun" w:cs="Mangal"/>
      <w:kern w:val="1"/>
      <w:sz w:val="24"/>
      <w:szCs w:val="24"/>
      <w:lang w:eastAsia="hi-IN" w:bidi="hi-IN"/>
    </w:rPr>
  </w:style>
  <w:style w:type="paragraph" w:customStyle="1" w:styleId="Ttulo30">
    <w:name w:val="Título3"/>
    <w:basedOn w:val="Normal"/>
    <w:next w:val="Corpodetexto"/>
    <w:rsid w:val="00091DC6"/>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Ttulo20">
    <w:name w:val="Título2"/>
    <w:basedOn w:val="Normal"/>
    <w:next w:val="Corpodetexto"/>
    <w:rsid w:val="00091DC6"/>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Ttulo10">
    <w:name w:val="Título1"/>
    <w:basedOn w:val="Normal"/>
    <w:next w:val="Corpodetexto"/>
    <w:rsid w:val="00091DC6"/>
    <w:pPr>
      <w:keepNext/>
      <w:widowControl w:val="0"/>
      <w:suppressAutoHyphens/>
      <w:spacing w:before="240" w:after="120"/>
    </w:pPr>
    <w:rPr>
      <w:rFonts w:ascii="Arial" w:eastAsia="Microsoft YaHei" w:hAnsi="Arial" w:cs="Mangal"/>
      <w:kern w:val="1"/>
      <w:sz w:val="28"/>
      <w:szCs w:val="28"/>
      <w:lang w:eastAsia="hi-IN" w:bidi="hi-IN"/>
    </w:rPr>
  </w:style>
  <w:style w:type="paragraph" w:customStyle="1" w:styleId="Recuodecorpodetexto21">
    <w:name w:val="Recuo de corpo de texto 21"/>
    <w:basedOn w:val="Normal"/>
    <w:rsid w:val="00091DC6"/>
    <w:pPr>
      <w:widowControl w:val="0"/>
      <w:tabs>
        <w:tab w:val="left" w:pos="2805"/>
      </w:tabs>
      <w:suppressAutoHyphens/>
      <w:ind w:left="2835" w:firstLine="142"/>
      <w:jc w:val="both"/>
    </w:pPr>
    <w:rPr>
      <w:rFonts w:eastAsia="SimSun"/>
      <w:b/>
      <w:kern w:val="1"/>
      <w:sz w:val="24"/>
      <w:szCs w:val="24"/>
      <w:lang w:eastAsia="hi-IN" w:bidi="hi-IN"/>
    </w:rPr>
  </w:style>
  <w:style w:type="paragraph" w:customStyle="1" w:styleId="Contedodatabela">
    <w:name w:val="Conteúdo da tabela"/>
    <w:basedOn w:val="Normal"/>
    <w:qFormat/>
    <w:rsid w:val="00091DC6"/>
    <w:pPr>
      <w:widowControl w:val="0"/>
      <w:suppressLineNumbers/>
      <w:suppressAutoHyphens/>
    </w:pPr>
    <w:rPr>
      <w:rFonts w:eastAsia="SimSun" w:cs="Mangal"/>
      <w:kern w:val="1"/>
      <w:sz w:val="24"/>
      <w:szCs w:val="24"/>
      <w:lang w:eastAsia="hi-IN" w:bidi="hi-IN"/>
    </w:rPr>
  </w:style>
  <w:style w:type="paragraph" w:customStyle="1" w:styleId="Normal1">
    <w:name w:val="Normal1"/>
    <w:rsid w:val="00091DC6"/>
    <w:pPr>
      <w:widowControl w:val="0"/>
      <w:suppressAutoHyphens/>
      <w:spacing w:after="0" w:line="240" w:lineRule="auto"/>
    </w:pPr>
    <w:rPr>
      <w:rFonts w:ascii="Times New Roman" w:eastAsia="SimSun" w:hAnsi="Times New Roman" w:cs="Mangal"/>
      <w:kern w:val="1"/>
      <w:sz w:val="24"/>
      <w:szCs w:val="24"/>
      <w:lang w:eastAsia="hi-IN" w:bidi="hi-IN"/>
    </w:rPr>
  </w:style>
  <w:style w:type="paragraph" w:customStyle="1" w:styleId="Contedodoquadro">
    <w:name w:val="Conteúdo do quadro"/>
    <w:basedOn w:val="Corpodetexto"/>
    <w:qFormat/>
    <w:rsid w:val="00091DC6"/>
    <w:pPr>
      <w:widowControl w:val="0"/>
      <w:suppressAutoHyphens/>
      <w:spacing w:after="120"/>
      <w:jc w:val="left"/>
    </w:pPr>
    <w:rPr>
      <w:rFonts w:ascii="Times New Roman" w:eastAsia="SimSun" w:hAnsi="Times New Roman" w:cs="Mangal"/>
      <w:kern w:val="1"/>
      <w:sz w:val="24"/>
      <w:szCs w:val="24"/>
      <w:lang w:eastAsia="hi-IN" w:bidi="hi-IN"/>
    </w:rPr>
  </w:style>
  <w:style w:type="paragraph" w:customStyle="1" w:styleId="Contedodetabela">
    <w:name w:val="Conteúdo de tabela"/>
    <w:basedOn w:val="Normal"/>
    <w:rsid w:val="00091DC6"/>
    <w:pPr>
      <w:widowControl w:val="0"/>
      <w:suppressLineNumbers/>
      <w:suppressAutoHyphens/>
    </w:pPr>
    <w:rPr>
      <w:rFonts w:eastAsia="SimSun" w:cs="Mangal"/>
      <w:kern w:val="1"/>
      <w:sz w:val="24"/>
      <w:szCs w:val="24"/>
      <w:lang w:eastAsia="hi-IN" w:bidi="hi-IN"/>
    </w:rPr>
  </w:style>
  <w:style w:type="paragraph" w:customStyle="1" w:styleId="Ttulodetabela">
    <w:name w:val="Título de tabela"/>
    <w:basedOn w:val="Contedodatabela"/>
    <w:qFormat/>
    <w:rsid w:val="00091DC6"/>
    <w:pPr>
      <w:jc w:val="center"/>
    </w:pPr>
    <w:rPr>
      <w:b/>
      <w:bCs/>
    </w:rPr>
  </w:style>
  <w:style w:type="paragraph" w:customStyle="1" w:styleId="Corpodetexto22">
    <w:name w:val="Corpo de texto 22"/>
    <w:basedOn w:val="Normal"/>
    <w:rsid w:val="00091DC6"/>
    <w:pPr>
      <w:widowControl w:val="0"/>
      <w:tabs>
        <w:tab w:val="left" w:pos="1122"/>
      </w:tabs>
      <w:suppressAutoHyphens/>
      <w:jc w:val="both"/>
    </w:pPr>
    <w:rPr>
      <w:rFonts w:ascii="Arial" w:eastAsia="SimSun" w:hAnsi="Arial" w:cs="Arial"/>
      <w:b/>
      <w:bCs/>
      <w:kern w:val="1"/>
      <w:sz w:val="24"/>
      <w:szCs w:val="24"/>
      <w:lang w:eastAsia="hi-IN" w:bidi="hi-IN"/>
    </w:rPr>
  </w:style>
  <w:style w:type="paragraph" w:customStyle="1" w:styleId="PargrafodaLista1">
    <w:name w:val="Parágrafo da Lista1"/>
    <w:basedOn w:val="Normal"/>
    <w:rsid w:val="00091DC6"/>
    <w:pPr>
      <w:widowControl w:val="0"/>
      <w:suppressAutoHyphens/>
      <w:spacing w:after="200" w:line="276" w:lineRule="auto"/>
      <w:ind w:left="720"/>
    </w:pPr>
    <w:rPr>
      <w:rFonts w:ascii="Georgia" w:eastAsia="SimSun" w:hAnsi="Georgia" w:cs="Georgia"/>
      <w:kern w:val="1"/>
      <w:sz w:val="22"/>
      <w:szCs w:val="22"/>
      <w:lang w:eastAsia="hi-IN" w:bidi="hi-IN"/>
    </w:rPr>
  </w:style>
  <w:style w:type="paragraph" w:customStyle="1" w:styleId="Contedodequadro">
    <w:name w:val="Conteúdo de quadro"/>
    <w:basedOn w:val="Corpodetexto"/>
    <w:rsid w:val="00091DC6"/>
    <w:pPr>
      <w:widowControl w:val="0"/>
      <w:suppressAutoHyphens/>
      <w:spacing w:after="120"/>
      <w:jc w:val="left"/>
    </w:pPr>
    <w:rPr>
      <w:rFonts w:ascii="Times New Roman" w:eastAsia="SimSun" w:hAnsi="Times New Roman" w:cs="Mangal"/>
      <w:kern w:val="1"/>
      <w:sz w:val="24"/>
      <w:szCs w:val="24"/>
      <w:lang w:eastAsia="hi-IN" w:bidi="hi-IN"/>
    </w:rPr>
  </w:style>
  <w:style w:type="paragraph" w:customStyle="1" w:styleId="Recuodecorpodetexto210">
    <w:name w:val="Recuo de corpo de texto 21"/>
    <w:basedOn w:val="Normal"/>
    <w:rsid w:val="00091DC6"/>
    <w:pPr>
      <w:widowControl w:val="0"/>
      <w:suppressAutoHyphens/>
      <w:spacing w:after="120" w:line="480" w:lineRule="auto"/>
      <w:ind w:left="283"/>
    </w:pPr>
    <w:rPr>
      <w:rFonts w:eastAsia="SimSun" w:cs="Mangal"/>
      <w:kern w:val="1"/>
      <w:sz w:val="24"/>
      <w:szCs w:val="24"/>
      <w:lang w:eastAsia="hi-IN" w:bidi="hi-IN"/>
    </w:rPr>
  </w:style>
  <w:style w:type="paragraph" w:customStyle="1" w:styleId="Corpodetexto220">
    <w:name w:val="Corpo de texto 22"/>
    <w:basedOn w:val="Normal"/>
    <w:rsid w:val="00091DC6"/>
    <w:pPr>
      <w:widowControl w:val="0"/>
      <w:suppressAutoHyphens/>
      <w:spacing w:after="120" w:line="480" w:lineRule="auto"/>
    </w:pPr>
    <w:rPr>
      <w:rFonts w:eastAsia="SimSun" w:cs="Mangal"/>
      <w:kern w:val="1"/>
      <w:sz w:val="24"/>
      <w:szCs w:val="24"/>
      <w:lang w:eastAsia="hi-IN" w:bidi="hi-IN"/>
    </w:rPr>
  </w:style>
  <w:style w:type="paragraph" w:customStyle="1" w:styleId="Standard">
    <w:name w:val="Standard"/>
    <w:rsid w:val="00091DC6"/>
    <w:pPr>
      <w:widowControl w:val="0"/>
      <w:suppressAutoHyphens/>
      <w:spacing w:after="0" w:line="240" w:lineRule="auto"/>
      <w:textAlignment w:val="baseline"/>
    </w:pPr>
    <w:rPr>
      <w:rFonts w:ascii="Times New Roman" w:eastAsia="SimSun" w:hAnsi="Times New Roman" w:cs="Mangal"/>
      <w:kern w:val="1"/>
      <w:sz w:val="24"/>
      <w:szCs w:val="24"/>
      <w:lang w:eastAsia="hi-IN" w:bidi="hi-IN"/>
    </w:rPr>
  </w:style>
  <w:style w:type="paragraph" w:customStyle="1" w:styleId="western">
    <w:name w:val="western"/>
    <w:basedOn w:val="Normal"/>
    <w:rsid w:val="00091DC6"/>
    <w:pPr>
      <w:spacing w:before="100" w:beforeAutospacing="1" w:after="119"/>
    </w:pPr>
    <w:rPr>
      <w:sz w:val="24"/>
      <w:szCs w:val="24"/>
    </w:rPr>
  </w:style>
  <w:style w:type="paragraph" w:customStyle="1" w:styleId="textbody">
    <w:name w:val="textbody"/>
    <w:basedOn w:val="Normal"/>
    <w:rsid w:val="00091DC6"/>
    <w:pPr>
      <w:spacing w:before="100" w:beforeAutospacing="1" w:after="100" w:afterAutospacing="1"/>
    </w:pPr>
    <w:rPr>
      <w:sz w:val="24"/>
      <w:szCs w:val="24"/>
    </w:rPr>
  </w:style>
  <w:style w:type="character" w:customStyle="1" w:styleId="highlight">
    <w:name w:val="highlight"/>
    <w:rsid w:val="00091DC6"/>
  </w:style>
  <w:style w:type="paragraph" w:customStyle="1" w:styleId="Normal2">
    <w:name w:val="Normal2"/>
    <w:basedOn w:val="Normal"/>
    <w:rsid w:val="00091DC6"/>
    <w:pPr>
      <w:widowControl w:val="0"/>
      <w:suppressAutoHyphens/>
      <w:autoSpaceDE w:val="0"/>
    </w:pPr>
    <w:rPr>
      <w:rFonts w:ascii="Arial" w:eastAsia="Arial" w:hAnsi="Arial" w:cs="Arial"/>
      <w:color w:val="000000"/>
      <w:kern w:val="1"/>
      <w:sz w:val="24"/>
      <w:szCs w:val="24"/>
      <w:lang w:eastAsia="hi-IN" w:bidi="hi-IN"/>
    </w:rPr>
  </w:style>
  <w:style w:type="paragraph" w:customStyle="1" w:styleId="Ttulo21">
    <w:name w:val="Título 21"/>
    <w:basedOn w:val="Normal"/>
    <w:next w:val="Normal"/>
    <w:uiPriority w:val="1"/>
    <w:qFormat/>
    <w:rsid w:val="00091DC6"/>
    <w:pPr>
      <w:keepNext/>
      <w:widowControl w:val="0"/>
      <w:ind w:right="78"/>
      <w:jc w:val="both"/>
      <w:outlineLvl w:val="1"/>
    </w:pPr>
    <w:rPr>
      <w:rFonts w:ascii="Arial" w:hAnsi="Arial" w:cs="Arial"/>
      <w:b/>
      <w:bCs/>
    </w:rPr>
  </w:style>
  <w:style w:type="paragraph" w:customStyle="1" w:styleId="Ttulo11">
    <w:name w:val="Título 11"/>
    <w:basedOn w:val="Normal"/>
    <w:next w:val="Normal"/>
    <w:uiPriority w:val="1"/>
    <w:qFormat/>
    <w:rsid w:val="00091DC6"/>
    <w:pPr>
      <w:keepNext/>
      <w:widowControl w:val="0"/>
      <w:jc w:val="both"/>
      <w:outlineLvl w:val="0"/>
    </w:pPr>
    <w:rPr>
      <w:rFonts w:ascii="Arial" w:hAnsi="Arial" w:cs="Arial"/>
      <w:b/>
      <w:bCs/>
    </w:rPr>
  </w:style>
  <w:style w:type="character" w:styleId="MenoPendente">
    <w:name w:val="Unresolved Mention"/>
    <w:uiPriority w:val="99"/>
    <w:semiHidden/>
    <w:unhideWhenUsed/>
    <w:rsid w:val="00091DC6"/>
    <w:rPr>
      <w:color w:val="605E5C"/>
      <w:shd w:val="clear" w:color="auto" w:fill="E1DFDD"/>
    </w:rPr>
  </w:style>
  <w:style w:type="paragraph" w:styleId="Recuodecorpodetexto2">
    <w:name w:val="Body Text Indent 2"/>
    <w:basedOn w:val="Normal"/>
    <w:link w:val="Recuodecorpodetexto2Char"/>
    <w:uiPriority w:val="99"/>
    <w:unhideWhenUsed/>
    <w:rsid w:val="00091DC6"/>
    <w:pPr>
      <w:widowControl w:val="0"/>
      <w:suppressAutoHyphens/>
      <w:spacing w:after="120" w:line="480" w:lineRule="auto"/>
      <w:ind w:left="283"/>
    </w:pPr>
    <w:rPr>
      <w:rFonts w:eastAsia="SimSun" w:cs="Mangal"/>
      <w:kern w:val="1"/>
      <w:sz w:val="24"/>
      <w:szCs w:val="21"/>
      <w:lang w:eastAsia="hi-IN" w:bidi="hi-IN"/>
    </w:rPr>
  </w:style>
  <w:style w:type="character" w:customStyle="1" w:styleId="Recuodecorpodetexto2Char">
    <w:name w:val="Recuo de corpo de texto 2 Char"/>
    <w:basedOn w:val="Fontepargpadro"/>
    <w:link w:val="Recuodecorpodetexto2"/>
    <w:uiPriority w:val="99"/>
    <w:rsid w:val="00091DC6"/>
    <w:rPr>
      <w:rFonts w:ascii="Times New Roman" w:eastAsia="SimSun" w:hAnsi="Times New Roman" w:cs="Mangal"/>
      <w:kern w:val="1"/>
      <w:sz w:val="24"/>
      <w:szCs w:val="21"/>
      <w:lang w:eastAsia="hi-IN" w:bidi="hi-IN"/>
    </w:rPr>
  </w:style>
  <w:style w:type="paragraph" w:customStyle="1" w:styleId="Nvel01-SemNumerao">
    <w:name w:val="Nível 01-Sem Numeração"/>
    <w:basedOn w:val="Normal"/>
    <w:link w:val="Nvel01-SemNumeraoChar"/>
    <w:autoRedefine/>
    <w:uiPriority w:val="1"/>
    <w:qFormat/>
    <w:rsid w:val="00C34CC9"/>
    <w:pPr>
      <w:keepNext/>
      <w:keepLines/>
      <w:spacing w:before="240" w:after="120" w:line="276" w:lineRule="auto"/>
      <w:jc w:val="both"/>
      <w:outlineLvl w:val="1"/>
    </w:pPr>
    <w:rPr>
      <w:rFonts w:ascii="Arial" w:eastAsiaTheme="majorEastAsia" w:hAnsi="Arial" w:cs="Arial"/>
      <w:b/>
      <w:bCs/>
    </w:rPr>
  </w:style>
  <w:style w:type="character" w:customStyle="1" w:styleId="Nvel01-SemNumeraoChar">
    <w:name w:val="Nível 01-Sem Numeração Char"/>
    <w:basedOn w:val="Fontepargpadro"/>
    <w:link w:val="Nvel01-SemNumerao"/>
    <w:uiPriority w:val="1"/>
    <w:rsid w:val="00C34CC9"/>
    <w:rPr>
      <w:rFonts w:ascii="Arial" w:eastAsiaTheme="majorEastAsia" w:hAnsi="Arial" w:cs="Arial"/>
      <w:b/>
      <w:bCs/>
      <w:sz w:val="20"/>
      <w:szCs w:val="20"/>
      <w:lang w:eastAsia="pt-BR"/>
    </w:rPr>
  </w:style>
  <w:style w:type="paragraph" w:customStyle="1" w:styleId="Citaes">
    <w:name w:val="Citações"/>
    <w:basedOn w:val="Normal"/>
    <w:rsid w:val="00990979"/>
    <w:pPr>
      <w:widowControl w:val="0"/>
      <w:suppressAutoHyphens/>
      <w:spacing w:after="283"/>
      <w:ind w:left="567" w:right="567"/>
    </w:pPr>
    <w:rPr>
      <w:rFonts w:ascii="Liberation Serif" w:eastAsia="SimSun" w:hAnsi="Liberation Serif" w:cs="Lucida Sans"/>
      <w:kern w:val="1"/>
      <w:sz w:val="24"/>
      <w:szCs w:val="24"/>
      <w:lang w:eastAsia="zh-CN" w:bidi="hi-IN"/>
    </w:rPr>
  </w:style>
  <w:style w:type="character" w:customStyle="1" w:styleId="TextodecomentrioChar1">
    <w:name w:val="Texto de comentário Char1"/>
    <w:basedOn w:val="Fontepargpadro"/>
    <w:uiPriority w:val="99"/>
    <w:semiHidden/>
    <w:rsid w:val="00990979"/>
    <w:rPr>
      <w:rFonts w:ascii="Liberation Serif" w:hAnsi="Liberation Serif" w:cs="Mangal"/>
      <w:kern w:val="1"/>
      <w:szCs w:val="18"/>
      <w:lang w:eastAsia="zh-CN" w:bidi="hi-IN"/>
    </w:rPr>
  </w:style>
  <w:style w:type="character" w:customStyle="1" w:styleId="AssuntodocomentrioChar">
    <w:name w:val="Assunto do comentário Char"/>
    <w:link w:val="Assuntodocomentrio"/>
    <w:uiPriority w:val="99"/>
    <w:semiHidden/>
    <w:rsid w:val="00990979"/>
    <w:rPr>
      <w:b/>
      <w:bCs/>
    </w:rPr>
  </w:style>
  <w:style w:type="paragraph" w:styleId="Assuntodocomentrio">
    <w:name w:val="annotation subject"/>
    <w:basedOn w:val="Textodecomentrio"/>
    <w:next w:val="Textodecomentrio"/>
    <w:link w:val="AssuntodocomentrioChar"/>
    <w:uiPriority w:val="99"/>
    <w:semiHidden/>
    <w:unhideWhenUsed/>
    <w:rsid w:val="00990979"/>
    <w:pPr>
      <w:spacing w:after="200"/>
    </w:pPr>
    <w:rPr>
      <w:rFonts w:asciiTheme="minorHAnsi" w:eastAsiaTheme="minorHAnsi" w:hAnsiTheme="minorHAnsi" w:cstheme="minorBidi"/>
      <w:b/>
      <w:bCs/>
      <w:sz w:val="22"/>
      <w:szCs w:val="22"/>
      <w:lang w:eastAsia="en-US"/>
    </w:rPr>
  </w:style>
  <w:style w:type="character" w:customStyle="1" w:styleId="AssuntodocomentrioChar1">
    <w:name w:val="Assunto do comentário Char1"/>
    <w:basedOn w:val="TextodecomentrioChar"/>
    <w:uiPriority w:val="99"/>
    <w:semiHidden/>
    <w:rsid w:val="00990979"/>
    <w:rPr>
      <w:rFonts w:ascii="Times New Roman" w:eastAsia="Times New Roman" w:hAnsi="Times New Roman" w:cs="Times New Roman"/>
      <w:b/>
      <w:bCs/>
      <w:sz w:val="20"/>
      <w:szCs w:val="20"/>
      <w:lang w:eastAsia="pt-BR"/>
    </w:rPr>
  </w:style>
  <w:style w:type="character" w:customStyle="1" w:styleId="MenoPendente1">
    <w:name w:val="Menção Pendente1"/>
    <w:uiPriority w:val="99"/>
    <w:semiHidden/>
    <w:unhideWhenUsed/>
    <w:rsid w:val="00990979"/>
    <w:rPr>
      <w:color w:val="605E5C"/>
      <w:shd w:val="clear" w:color="auto" w:fill="E1DFDD"/>
    </w:rPr>
  </w:style>
  <w:style w:type="character" w:styleId="Refdecomentrio">
    <w:name w:val="annotation reference"/>
    <w:uiPriority w:val="99"/>
    <w:semiHidden/>
    <w:unhideWhenUsed/>
    <w:rsid w:val="00990979"/>
    <w:rPr>
      <w:sz w:val="16"/>
      <w:szCs w:val="16"/>
    </w:rPr>
  </w:style>
  <w:style w:type="character" w:customStyle="1" w:styleId="LinkdaInternet">
    <w:name w:val="Link da Internet"/>
    <w:unhideWhenUsed/>
    <w:rsid w:val="00990979"/>
    <w:rPr>
      <w:color w:val="0563C1"/>
      <w:u w:val="single"/>
    </w:rPr>
  </w:style>
  <w:style w:type="paragraph" w:customStyle="1" w:styleId="Ttulo31">
    <w:name w:val="Título 31"/>
    <w:basedOn w:val="Normal"/>
    <w:next w:val="Normal"/>
    <w:qFormat/>
    <w:rsid w:val="00990979"/>
    <w:pPr>
      <w:keepNext/>
      <w:shd w:val="clear" w:color="auto" w:fill="FFFFFF"/>
      <w:spacing w:before="240" w:after="60"/>
      <w:textAlignment w:val="baseline"/>
      <w:outlineLvl w:val="2"/>
    </w:pPr>
    <w:rPr>
      <w:b/>
      <w:color w:val="00000A"/>
      <w:kern w:val="2"/>
      <w:sz w:val="24"/>
      <w:lang w:eastAsia="zh-CN"/>
    </w:rPr>
  </w:style>
  <w:style w:type="paragraph" w:customStyle="1" w:styleId="Ttulo41">
    <w:name w:val="Título 41"/>
    <w:basedOn w:val="Normal"/>
    <w:next w:val="Normal"/>
    <w:qFormat/>
    <w:rsid w:val="00990979"/>
    <w:pPr>
      <w:keepNext/>
      <w:shd w:val="clear" w:color="auto" w:fill="FFFFFF"/>
      <w:jc w:val="both"/>
      <w:textAlignment w:val="baseline"/>
      <w:outlineLvl w:val="3"/>
    </w:pPr>
    <w:rPr>
      <w:b/>
      <w:color w:val="00000A"/>
      <w:kern w:val="2"/>
      <w:sz w:val="32"/>
      <w:u w:val="single"/>
      <w:lang w:eastAsia="zh-CN"/>
    </w:rPr>
  </w:style>
  <w:style w:type="paragraph" w:customStyle="1" w:styleId="Ttulo51">
    <w:name w:val="Título 51"/>
    <w:basedOn w:val="Normal"/>
    <w:next w:val="Normal"/>
    <w:qFormat/>
    <w:rsid w:val="00990979"/>
    <w:pPr>
      <w:keepNext/>
      <w:shd w:val="clear" w:color="auto" w:fill="FFFFFF"/>
      <w:textAlignment w:val="baseline"/>
      <w:outlineLvl w:val="4"/>
    </w:pPr>
    <w:rPr>
      <w:b/>
      <w:color w:val="00000A"/>
      <w:kern w:val="2"/>
      <w:sz w:val="28"/>
      <w:lang w:eastAsia="zh-CN"/>
    </w:rPr>
  </w:style>
  <w:style w:type="character" w:customStyle="1" w:styleId="WW8Num3z0">
    <w:name w:val="WW8Num3z0"/>
    <w:qFormat/>
    <w:rsid w:val="00990979"/>
    <w:rPr>
      <w:rFonts w:ascii="Times New Roman" w:hAnsi="Times New Roman" w:cs="Times New Roman"/>
      <w:b/>
      <w:i w:val="0"/>
      <w:sz w:val="24"/>
      <w:szCs w:val="24"/>
    </w:rPr>
  </w:style>
  <w:style w:type="character" w:customStyle="1" w:styleId="ListLabel1">
    <w:name w:val="ListLabel 1"/>
    <w:qFormat/>
    <w:rsid w:val="00990979"/>
    <w:rPr>
      <w:rFonts w:ascii="Arial" w:hAnsi="Arial" w:cs="Times New Roman"/>
      <w:b/>
      <w:i w:val="0"/>
      <w:sz w:val="21"/>
      <w:szCs w:val="24"/>
    </w:rPr>
  </w:style>
  <w:style w:type="character" w:customStyle="1" w:styleId="ListLabel2">
    <w:name w:val="ListLabel 2"/>
    <w:qFormat/>
    <w:rsid w:val="00990979"/>
    <w:rPr>
      <w:rFonts w:ascii="Arial" w:hAnsi="Arial" w:cs="Times New Roman"/>
      <w:b/>
      <w:i w:val="0"/>
      <w:sz w:val="21"/>
      <w:szCs w:val="24"/>
    </w:rPr>
  </w:style>
  <w:style w:type="character" w:customStyle="1" w:styleId="ListLabel4">
    <w:name w:val="ListLabel 4"/>
    <w:qFormat/>
    <w:rsid w:val="00990979"/>
    <w:rPr>
      <w:rFonts w:ascii="Arial" w:hAnsi="Arial" w:cs="Times New Roman"/>
      <w:b/>
      <w:i w:val="0"/>
      <w:sz w:val="21"/>
      <w:szCs w:val="24"/>
    </w:rPr>
  </w:style>
  <w:style w:type="character" w:customStyle="1" w:styleId="ListLabel5">
    <w:name w:val="ListLabel 5"/>
    <w:qFormat/>
    <w:rsid w:val="00990979"/>
    <w:rPr>
      <w:rFonts w:ascii="Arial" w:hAnsi="Arial" w:cs="Times New Roman"/>
      <w:b/>
      <w:i w:val="0"/>
      <w:sz w:val="21"/>
      <w:szCs w:val="24"/>
    </w:rPr>
  </w:style>
  <w:style w:type="character" w:customStyle="1" w:styleId="ListLabel6">
    <w:name w:val="ListLabel 6"/>
    <w:qFormat/>
    <w:rsid w:val="00990979"/>
    <w:rPr>
      <w:rFonts w:ascii="Arial" w:hAnsi="Arial" w:cs="Times New Roman"/>
      <w:b/>
      <w:i w:val="0"/>
      <w:sz w:val="21"/>
      <w:szCs w:val="24"/>
    </w:rPr>
  </w:style>
  <w:style w:type="character" w:customStyle="1" w:styleId="ListLabel7">
    <w:name w:val="ListLabel 7"/>
    <w:qFormat/>
    <w:rsid w:val="00990979"/>
    <w:rPr>
      <w:rFonts w:ascii="Arial" w:hAnsi="Arial" w:cs="Times New Roman"/>
      <w:b/>
      <w:i w:val="0"/>
      <w:sz w:val="21"/>
      <w:szCs w:val="24"/>
    </w:rPr>
  </w:style>
  <w:style w:type="paragraph" w:customStyle="1" w:styleId="Cabealho1">
    <w:name w:val="Cabeçalho1"/>
    <w:basedOn w:val="Normal"/>
    <w:uiPriority w:val="99"/>
    <w:unhideWhenUsed/>
    <w:rsid w:val="00990979"/>
    <w:pPr>
      <w:tabs>
        <w:tab w:val="center" w:pos="4252"/>
        <w:tab w:val="right" w:pos="8504"/>
      </w:tabs>
    </w:pPr>
    <w:rPr>
      <w:rFonts w:ascii="Calibri" w:eastAsia="Calibri" w:hAnsi="Calibri"/>
      <w:color w:val="00000A"/>
      <w:sz w:val="22"/>
      <w:szCs w:val="22"/>
      <w:lang w:eastAsia="en-US"/>
    </w:rPr>
  </w:style>
  <w:style w:type="paragraph" w:customStyle="1" w:styleId="Rodap1">
    <w:name w:val="Rodapé1"/>
    <w:basedOn w:val="Normal"/>
    <w:unhideWhenUsed/>
    <w:rsid w:val="00990979"/>
    <w:pPr>
      <w:tabs>
        <w:tab w:val="center" w:pos="4252"/>
        <w:tab w:val="right" w:pos="8504"/>
      </w:tabs>
    </w:pPr>
    <w:rPr>
      <w:rFonts w:ascii="Calibri" w:eastAsia="Calibri" w:hAnsi="Calibri"/>
      <w:color w:val="00000A"/>
      <w:sz w:val="22"/>
      <w:szCs w:val="22"/>
      <w:lang w:eastAsia="en-US"/>
    </w:rPr>
  </w:style>
  <w:style w:type="numbering" w:customStyle="1" w:styleId="WW8Num3">
    <w:name w:val="WW8Num3"/>
    <w:qFormat/>
    <w:rsid w:val="00990979"/>
  </w:style>
  <w:style w:type="character" w:customStyle="1" w:styleId="CabealhoChar1">
    <w:name w:val="Cabeçalho Char1"/>
    <w:aliases w:val="Heading 1a Char1"/>
    <w:uiPriority w:val="99"/>
    <w:rsid w:val="00990979"/>
    <w:rPr>
      <w:color w:val="00000A"/>
      <w:sz w:val="22"/>
    </w:rPr>
  </w:style>
  <w:style w:type="character" w:customStyle="1" w:styleId="RodapChar1">
    <w:name w:val="Rodapé Char1"/>
    <w:semiHidden/>
    <w:rsid w:val="00990979"/>
    <w:rPr>
      <w:color w:val="00000A"/>
      <w:sz w:val="22"/>
    </w:rPr>
  </w:style>
  <w:style w:type="paragraph" w:customStyle="1" w:styleId="Padro">
    <w:name w:val="Padrão"/>
    <w:rsid w:val="00990979"/>
    <w:pPr>
      <w:widowControl w:val="0"/>
      <w:autoSpaceDE w:val="0"/>
      <w:autoSpaceDN w:val="0"/>
      <w:spacing w:after="0" w:line="240" w:lineRule="auto"/>
      <w:jc w:val="both"/>
    </w:pPr>
    <w:rPr>
      <w:rFonts w:ascii="Times New Roman" w:eastAsia="SimSun" w:hAnsi="Times New Roman" w:cs="Times New Roman"/>
      <w:color w:val="000000"/>
      <w:sz w:val="24"/>
      <w:szCs w:val="24"/>
      <w:lang w:eastAsia="pt-BR"/>
    </w:rPr>
  </w:style>
  <w:style w:type="character" w:customStyle="1" w:styleId="Corpodetexto21Char">
    <w:name w:val="Corpo de texto 21 Char"/>
    <w:link w:val="Corpodetexto21"/>
    <w:rsid w:val="00990979"/>
    <w:rPr>
      <w:rFonts w:ascii="Arial" w:eastAsia="Times New Roman" w:hAnsi="Arial" w:cs="Arial"/>
      <w:sz w:val="24"/>
      <w:szCs w:val="20"/>
      <w:lang w:eastAsia="ar-SA"/>
    </w:rPr>
  </w:style>
  <w:style w:type="character" w:customStyle="1" w:styleId="Ttulo1Char1">
    <w:name w:val="Título 1 Char1"/>
    <w:rsid w:val="00990979"/>
    <w:rPr>
      <w:rFonts w:ascii="Calibri Light" w:eastAsia="Times New Roman" w:hAnsi="Calibri Light" w:cs="Times New Roman"/>
      <w:color w:val="2E74B5"/>
      <w:sz w:val="32"/>
      <w:szCs w:val="32"/>
    </w:rPr>
  </w:style>
  <w:style w:type="character" w:customStyle="1" w:styleId="Ttulo2Char1">
    <w:name w:val="Título 2 Char1"/>
    <w:semiHidden/>
    <w:rsid w:val="00990979"/>
    <w:rPr>
      <w:rFonts w:ascii="Calibri Light" w:eastAsia="Times New Roman" w:hAnsi="Calibri Light" w:cs="Times New Roman"/>
      <w:color w:val="2E74B5"/>
      <w:sz w:val="26"/>
      <w:szCs w:val="26"/>
    </w:rPr>
  </w:style>
  <w:style w:type="character" w:customStyle="1" w:styleId="Ttulo3Char1">
    <w:name w:val="Título 3 Char1"/>
    <w:semiHidden/>
    <w:rsid w:val="00990979"/>
    <w:rPr>
      <w:rFonts w:ascii="Calibri Light" w:eastAsia="Times New Roman" w:hAnsi="Calibri Light" w:cs="Times New Roman"/>
      <w:color w:val="1F4D78"/>
      <w:sz w:val="24"/>
      <w:szCs w:val="24"/>
    </w:rPr>
  </w:style>
  <w:style w:type="character" w:customStyle="1" w:styleId="Ttulo4Char1">
    <w:name w:val="Título 4 Char1"/>
    <w:semiHidden/>
    <w:rsid w:val="00990979"/>
    <w:rPr>
      <w:rFonts w:ascii="Calibri Light" w:eastAsia="Times New Roman" w:hAnsi="Calibri Light" w:cs="Times New Roman"/>
      <w:i/>
      <w:iCs/>
      <w:color w:val="2E74B5"/>
      <w:sz w:val="22"/>
    </w:rPr>
  </w:style>
  <w:style w:type="character" w:customStyle="1" w:styleId="Ttulo5Char1">
    <w:name w:val="Título 5 Char1"/>
    <w:semiHidden/>
    <w:rsid w:val="00990979"/>
    <w:rPr>
      <w:rFonts w:ascii="Calibri Light" w:eastAsia="Times New Roman" w:hAnsi="Calibri Light" w:cs="Times New Roman"/>
      <w:color w:val="2E74B5"/>
      <w:sz w:val="22"/>
    </w:rPr>
  </w:style>
  <w:style w:type="table" w:customStyle="1" w:styleId="TableGrid">
    <w:name w:val="TableGrid"/>
    <w:rsid w:val="00990979"/>
    <w:pPr>
      <w:spacing w:after="0" w:line="240" w:lineRule="auto"/>
    </w:pPr>
    <w:rPr>
      <w:rFonts w:ascii="Calibri" w:eastAsia="Times New Roman" w:hAnsi="Calibri" w:cs="Times New Roman"/>
      <w:sz w:val="20"/>
      <w:szCs w:val="20"/>
      <w:lang w:eastAsia="pt-BR"/>
    </w:rPr>
    <w:tblPr>
      <w:tblCellMar>
        <w:top w:w="0" w:type="dxa"/>
        <w:left w:w="0" w:type="dxa"/>
        <w:bottom w:w="0" w:type="dxa"/>
        <w:right w:w="0" w:type="dxa"/>
      </w:tblCellMar>
    </w:tblPr>
  </w:style>
  <w:style w:type="paragraph" w:styleId="Citao">
    <w:name w:val="Quote"/>
    <w:basedOn w:val="Normal"/>
    <w:next w:val="Normal"/>
    <w:link w:val="CitaoChar"/>
    <w:uiPriority w:val="29"/>
    <w:qFormat/>
    <w:rsid w:val="00990979"/>
    <w:pPr>
      <w:spacing w:before="160" w:after="120" w:line="264" w:lineRule="auto"/>
      <w:ind w:left="720" w:right="720"/>
    </w:pPr>
    <w:rPr>
      <w:rFonts w:ascii="Calibri" w:hAnsi="Calibri"/>
      <w:i/>
      <w:iCs/>
      <w:color w:val="404040"/>
      <w:lang w:eastAsia="en-US"/>
    </w:rPr>
  </w:style>
  <w:style w:type="character" w:customStyle="1" w:styleId="CitaoChar">
    <w:name w:val="Citação Char"/>
    <w:basedOn w:val="Fontepargpadro"/>
    <w:link w:val="Citao"/>
    <w:uiPriority w:val="29"/>
    <w:rsid w:val="00990979"/>
    <w:rPr>
      <w:rFonts w:ascii="Calibri" w:eastAsia="Times New Roman" w:hAnsi="Calibri" w:cs="Times New Roman"/>
      <w:i/>
      <w:iCs/>
      <w:color w:val="404040"/>
      <w:sz w:val="20"/>
      <w:szCs w:val="20"/>
    </w:rPr>
  </w:style>
  <w:style w:type="paragraph" w:styleId="CitaoIntensa">
    <w:name w:val="Intense Quote"/>
    <w:basedOn w:val="Normal"/>
    <w:next w:val="Normal"/>
    <w:link w:val="CitaoIntensaChar"/>
    <w:uiPriority w:val="30"/>
    <w:qFormat/>
    <w:rsid w:val="00990979"/>
    <w:pPr>
      <w:pBdr>
        <w:left w:val="single" w:sz="18" w:space="12" w:color="5B9BD5"/>
      </w:pBdr>
      <w:spacing w:before="100" w:beforeAutospacing="1" w:after="120" w:line="300" w:lineRule="auto"/>
      <w:ind w:left="1224" w:right="1224"/>
    </w:pPr>
    <w:rPr>
      <w:rFonts w:ascii="Calibri Light" w:hAnsi="Calibri Light"/>
      <w:color w:val="5B9BD5"/>
      <w:sz w:val="28"/>
      <w:szCs w:val="28"/>
      <w:lang w:eastAsia="en-US"/>
    </w:rPr>
  </w:style>
  <w:style w:type="character" w:customStyle="1" w:styleId="CitaoIntensaChar">
    <w:name w:val="Citação Intensa Char"/>
    <w:basedOn w:val="Fontepargpadro"/>
    <w:link w:val="CitaoIntensa"/>
    <w:uiPriority w:val="30"/>
    <w:rsid w:val="00990979"/>
    <w:rPr>
      <w:rFonts w:ascii="Calibri Light" w:eastAsia="Times New Roman" w:hAnsi="Calibri Light" w:cs="Times New Roman"/>
      <w:color w:val="5B9BD5"/>
      <w:sz w:val="28"/>
      <w:szCs w:val="28"/>
    </w:rPr>
  </w:style>
  <w:style w:type="character" w:styleId="nfaseSutil">
    <w:name w:val="Subtle Emphasis"/>
    <w:uiPriority w:val="19"/>
    <w:qFormat/>
    <w:rsid w:val="00990979"/>
    <w:rPr>
      <w:i/>
      <w:iCs/>
      <w:color w:val="404040"/>
    </w:rPr>
  </w:style>
  <w:style w:type="character" w:styleId="nfaseIntensa">
    <w:name w:val="Intense Emphasis"/>
    <w:uiPriority w:val="21"/>
    <w:qFormat/>
    <w:rsid w:val="00990979"/>
    <w:rPr>
      <w:b/>
      <w:bCs/>
      <w:i/>
      <w:iCs/>
    </w:rPr>
  </w:style>
  <w:style w:type="character" w:styleId="RefernciaSutil">
    <w:name w:val="Subtle Reference"/>
    <w:uiPriority w:val="31"/>
    <w:qFormat/>
    <w:rsid w:val="00990979"/>
    <w:rPr>
      <w:smallCaps/>
      <w:color w:val="404040"/>
      <w:u w:val="single" w:color="7F7F7F"/>
    </w:rPr>
  </w:style>
  <w:style w:type="character" w:styleId="RefernciaIntensa">
    <w:name w:val="Intense Reference"/>
    <w:uiPriority w:val="32"/>
    <w:qFormat/>
    <w:rsid w:val="00990979"/>
    <w:rPr>
      <w:b/>
      <w:bCs/>
      <w:smallCaps/>
      <w:spacing w:val="5"/>
      <w:u w:val="single"/>
    </w:rPr>
  </w:style>
  <w:style w:type="paragraph" w:styleId="CabealhodoSumrio">
    <w:name w:val="TOC Heading"/>
    <w:basedOn w:val="Ttulo1"/>
    <w:next w:val="Normal"/>
    <w:uiPriority w:val="39"/>
    <w:semiHidden/>
    <w:unhideWhenUsed/>
    <w:qFormat/>
    <w:rsid w:val="00990979"/>
    <w:pPr>
      <w:keepLines/>
      <w:spacing w:before="320" w:after="0"/>
      <w:outlineLvl w:val="9"/>
    </w:pPr>
    <w:rPr>
      <w:rFonts w:ascii="Calibri Light" w:hAnsi="Calibri Light" w:cs="Times New Roman"/>
      <w:b w:val="0"/>
      <w:bCs w:val="0"/>
      <w:color w:val="2E74B5"/>
      <w:kern w:val="0"/>
      <w:lang w:eastAsia="en-US"/>
    </w:rPr>
  </w:style>
  <w:style w:type="character" w:customStyle="1" w:styleId="txtproduto2">
    <w:name w:val="txtproduto2"/>
    <w:basedOn w:val="Fontepargpadro"/>
    <w:rsid w:val="00990979"/>
  </w:style>
  <w:style w:type="paragraph" w:customStyle="1" w:styleId="BodyText21">
    <w:name w:val="Body Text 21"/>
    <w:basedOn w:val="Standard"/>
    <w:rsid w:val="00990979"/>
    <w:pPr>
      <w:autoSpaceDN w:val="0"/>
      <w:spacing w:after="120"/>
      <w:jc w:val="both"/>
    </w:pPr>
    <w:rPr>
      <w:rFonts w:ascii="Arial" w:hAnsi="Arial" w:cs="Arial"/>
      <w:kern w:val="3"/>
      <w:szCs w:val="20"/>
      <w:lang w:eastAsia="zh-CN" w:bidi="ar-SA"/>
    </w:rPr>
  </w:style>
  <w:style w:type="table" w:customStyle="1" w:styleId="Tabelacomgrade1">
    <w:name w:val="Tabela com grade1"/>
    <w:basedOn w:val="Tabelanormal"/>
    <w:next w:val="Tabelacomgrade"/>
    <w:uiPriority w:val="59"/>
    <w:rsid w:val="0099097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uiPriority w:val="99"/>
    <w:semiHidden/>
    <w:unhideWhenUsed/>
    <w:rsid w:val="00990979"/>
    <w:rPr>
      <w:color w:val="800080"/>
      <w:u w:val="single"/>
    </w:rPr>
  </w:style>
  <w:style w:type="paragraph" w:customStyle="1" w:styleId="font5">
    <w:name w:val="font5"/>
    <w:basedOn w:val="Normal"/>
    <w:rsid w:val="00990979"/>
    <w:pPr>
      <w:spacing w:before="100" w:beforeAutospacing="1" w:after="100" w:afterAutospacing="1"/>
    </w:pPr>
    <w:rPr>
      <w:rFonts w:ascii="Calibri" w:hAnsi="Calibri" w:cs="Calibri"/>
      <w:color w:val="000000"/>
      <w:sz w:val="22"/>
      <w:szCs w:val="22"/>
    </w:rPr>
  </w:style>
  <w:style w:type="paragraph" w:customStyle="1" w:styleId="xl65">
    <w:name w:val="xl65"/>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6">
    <w:name w:val="xl66"/>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67">
    <w:name w:val="xl67"/>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68">
    <w:name w:val="xl68"/>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69">
    <w:name w:val="xl69"/>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70">
    <w:name w:val="xl70"/>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71">
    <w:name w:val="xl71"/>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72">
    <w:name w:val="xl72"/>
    <w:basedOn w:val="Normal"/>
    <w:rsid w:val="00990979"/>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Nivel01">
    <w:name w:val="Nivel 01"/>
    <w:basedOn w:val="Ttulo1"/>
    <w:next w:val="Normal"/>
    <w:link w:val="Nivel01Char"/>
    <w:qFormat/>
    <w:rsid w:val="00990979"/>
    <w:pPr>
      <w:keepLines/>
      <w:numPr>
        <w:numId w:val="9"/>
      </w:numPr>
      <w:tabs>
        <w:tab w:val="left" w:pos="567"/>
      </w:tabs>
      <w:spacing w:after="0"/>
      <w:jc w:val="both"/>
    </w:pPr>
    <w:rPr>
      <w:spacing w:val="-10"/>
      <w:kern w:val="28"/>
      <w:sz w:val="20"/>
      <w:szCs w:val="20"/>
    </w:rPr>
  </w:style>
  <w:style w:type="paragraph" w:customStyle="1" w:styleId="Nivel2">
    <w:name w:val="Nivel 2"/>
    <w:basedOn w:val="Normal"/>
    <w:link w:val="Nivel2Char"/>
    <w:qFormat/>
    <w:rsid w:val="00990979"/>
    <w:pPr>
      <w:numPr>
        <w:ilvl w:val="1"/>
        <w:numId w:val="9"/>
      </w:numPr>
      <w:spacing w:before="120" w:after="120" w:line="276" w:lineRule="auto"/>
      <w:jc w:val="both"/>
    </w:pPr>
    <w:rPr>
      <w:rFonts w:ascii="Arial" w:hAnsi="Arial" w:cs="Arial"/>
      <w:color w:val="000000"/>
    </w:rPr>
  </w:style>
  <w:style w:type="paragraph" w:customStyle="1" w:styleId="Nivel3">
    <w:name w:val="Nivel 3"/>
    <w:basedOn w:val="Normal"/>
    <w:qFormat/>
    <w:rsid w:val="00990979"/>
    <w:pPr>
      <w:numPr>
        <w:ilvl w:val="2"/>
        <w:numId w:val="9"/>
      </w:numPr>
      <w:spacing w:before="120" w:after="120" w:line="276" w:lineRule="auto"/>
      <w:ind w:left="425" w:firstLine="0"/>
      <w:jc w:val="both"/>
    </w:pPr>
    <w:rPr>
      <w:rFonts w:ascii="Arial" w:hAnsi="Arial" w:cs="Arial"/>
      <w:color w:val="000000"/>
    </w:rPr>
  </w:style>
  <w:style w:type="paragraph" w:customStyle="1" w:styleId="Nivel4">
    <w:name w:val="Nivel 4"/>
    <w:basedOn w:val="Nivel3"/>
    <w:qFormat/>
    <w:rsid w:val="00990979"/>
    <w:pPr>
      <w:numPr>
        <w:ilvl w:val="3"/>
      </w:numPr>
      <w:ind w:left="851" w:firstLine="0"/>
    </w:pPr>
    <w:rPr>
      <w:color w:val="auto"/>
    </w:rPr>
  </w:style>
  <w:style w:type="paragraph" w:customStyle="1" w:styleId="Nivel5">
    <w:name w:val="Nivel 5"/>
    <w:basedOn w:val="Nivel4"/>
    <w:qFormat/>
    <w:rsid w:val="00990979"/>
    <w:pPr>
      <w:numPr>
        <w:ilvl w:val="4"/>
      </w:numPr>
      <w:ind w:left="1276" w:firstLine="0"/>
    </w:pPr>
  </w:style>
  <w:style w:type="character" w:customStyle="1" w:styleId="Nivel2Char">
    <w:name w:val="Nivel 2 Char"/>
    <w:link w:val="Nivel2"/>
    <w:locked/>
    <w:rsid w:val="00990979"/>
    <w:rPr>
      <w:rFonts w:ascii="Arial" w:eastAsia="Times New Roman" w:hAnsi="Arial" w:cs="Arial"/>
      <w:color w:val="000000"/>
      <w:sz w:val="20"/>
      <w:szCs w:val="20"/>
      <w:lang w:eastAsia="pt-BR"/>
    </w:rPr>
  </w:style>
  <w:style w:type="paragraph" w:customStyle="1" w:styleId="msonormal0">
    <w:name w:val="msonormal"/>
    <w:basedOn w:val="Normal"/>
    <w:rsid w:val="00990979"/>
    <w:pPr>
      <w:spacing w:before="100" w:beforeAutospacing="1" w:after="100" w:afterAutospacing="1"/>
    </w:pPr>
    <w:rPr>
      <w:sz w:val="24"/>
      <w:szCs w:val="24"/>
    </w:rPr>
  </w:style>
  <w:style w:type="paragraph" w:customStyle="1" w:styleId="xl73">
    <w:name w:val="xl73"/>
    <w:basedOn w:val="Normal"/>
    <w:rsid w:val="00990979"/>
    <w:pPr>
      <w:pBdr>
        <w:top w:val="single" w:sz="4" w:space="0" w:color="auto"/>
        <w:left w:val="single" w:sz="4" w:space="0" w:color="auto"/>
        <w:bottom w:val="single" w:sz="4" w:space="0" w:color="auto"/>
        <w:right w:val="single" w:sz="4" w:space="0" w:color="auto"/>
      </w:pBdr>
      <w:shd w:val="clear" w:color="FFFFCC" w:fill="FFFF99"/>
      <w:spacing w:before="100" w:beforeAutospacing="1" w:after="100" w:afterAutospacing="1"/>
      <w:textAlignment w:val="center"/>
    </w:pPr>
    <w:rPr>
      <w:sz w:val="24"/>
      <w:szCs w:val="24"/>
    </w:rPr>
  </w:style>
  <w:style w:type="paragraph" w:customStyle="1" w:styleId="xl74">
    <w:name w:val="xl74"/>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75">
    <w:name w:val="xl75"/>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76">
    <w:name w:val="xl76"/>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77">
    <w:name w:val="xl77"/>
    <w:basedOn w:val="Normal"/>
    <w:rsid w:val="00990979"/>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pPr>
    <w:rPr>
      <w:b/>
      <w:bCs/>
      <w:sz w:val="24"/>
      <w:szCs w:val="24"/>
    </w:rPr>
  </w:style>
  <w:style w:type="paragraph" w:customStyle="1" w:styleId="xl78">
    <w:name w:val="xl78"/>
    <w:basedOn w:val="Normal"/>
    <w:rsid w:val="00990979"/>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pPr>
    <w:rPr>
      <w:b/>
      <w:bCs/>
      <w:sz w:val="24"/>
      <w:szCs w:val="24"/>
    </w:rPr>
  </w:style>
  <w:style w:type="paragraph" w:customStyle="1" w:styleId="xl79">
    <w:name w:val="xl79"/>
    <w:basedOn w:val="Normal"/>
    <w:rsid w:val="00990979"/>
    <w:pPr>
      <w:pBdr>
        <w:top w:val="single" w:sz="4" w:space="0" w:color="auto"/>
        <w:left w:val="single" w:sz="4" w:space="0" w:color="auto"/>
        <w:bottom w:val="single" w:sz="4" w:space="0" w:color="auto"/>
        <w:right w:val="single" w:sz="4" w:space="0" w:color="auto"/>
      </w:pBdr>
      <w:shd w:val="clear" w:color="969696" w:fill="808080"/>
      <w:spacing w:before="100" w:beforeAutospacing="1" w:after="100" w:afterAutospacing="1"/>
      <w:jc w:val="center"/>
      <w:textAlignment w:val="center"/>
    </w:pPr>
    <w:rPr>
      <w:rFonts w:ascii="Arial" w:hAnsi="Arial" w:cs="Arial"/>
      <w:b/>
      <w:bCs/>
    </w:rPr>
  </w:style>
  <w:style w:type="paragraph" w:customStyle="1" w:styleId="xl80">
    <w:name w:val="xl80"/>
    <w:basedOn w:val="Normal"/>
    <w:rsid w:val="00990979"/>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4"/>
      <w:szCs w:val="24"/>
    </w:rPr>
  </w:style>
  <w:style w:type="paragraph" w:customStyle="1" w:styleId="xl81">
    <w:name w:val="xl81"/>
    <w:basedOn w:val="Normal"/>
    <w:rsid w:val="00990979"/>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pPr>
    <w:rPr>
      <w:b/>
      <w:bCs/>
      <w:sz w:val="24"/>
      <w:szCs w:val="24"/>
    </w:rPr>
  </w:style>
  <w:style w:type="paragraph" w:customStyle="1" w:styleId="xl82">
    <w:name w:val="xl82"/>
    <w:basedOn w:val="Normal"/>
    <w:rsid w:val="0099097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3">
    <w:name w:val="xl83"/>
    <w:basedOn w:val="Normal"/>
    <w:rsid w:val="00990979"/>
    <w:pPr>
      <w:spacing w:before="100" w:beforeAutospacing="1" w:after="100" w:afterAutospacing="1"/>
      <w:textAlignment w:val="center"/>
    </w:pPr>
    <w:rPr>
      <w:sz w:val="24"/>
      <w:szCs w:val="24"/>
    </w:rPr>
  </w:style>
  <w:style w:type="paragraph" w:customStyle="1" w:styleId="xl84">
    <w:name w:val="xl84"/>
    <w:basedOn w:val="Normal"/>
    <w:rsid w:val="00990979"/>
    <w:pPr>
      <w:spacing w:before="100" w:beforeAutospacing="1" w:after="100" w:afterAutospacing="1"/>
      <w:jc w:val="center"/>
      <w:textAlignment w:val="center"/>
    </w:pPr>
    <w:rPr>
      <w:sz w:val="24"/>
      <w:szCs w:val="24"/>
    </w:rPr>
  </w:style>
  <w:style w:type="paragraph" w:customStyle="1" w:styleId="xl85">
    <w:name w:val="xl85"/>
    <w:basedOn w:val="Normal"/>
    <w:rsid w:val="00990979"/>
    <w:pPr>
      <w:spacing w:before="100" w:beforeAutospacing="1" w:after="100" w:afterAutospacing="1"/>
      <w:textAlignment w:val="center"/>
    </w:pPr>
    <w:rPr>
      <w:sz w:val="24"/>
      <w:szCs w:val="24"/>
    </w:rPr>
  </w:style>
  <w:style w:type="paragraph" w:customStyle="1" w:styleId="xl86">
    <w:name w:val="xl86"/>
    <w:basedOn w:val="Normal"/>
    <w:rsid w:val="00990979"/>
    <w:pPr>
      <w:spacing w:before="100" w:beforeAutospacing="1" w:after="100" w:afterAutospacing="1"/>
      <w:jc w:val="center"/>
      <w:textAlignment w:val="center"/>
    </w:pPr>
    <w:rPr>
      <w:sz w:val="24"/>
      <w:szCs w:val="24"/>
    </w:rPr>
  </w:style>
  <w:style w:type="character" w:customStyle="1" w:styleId="theme-text-color-4-3">
    <w:name w:val="theme-text-color-4-3"/>
    <w:basedOn w:val="Fontepargpadro"/>
    <w:rsid w:val="00990979"/>
  </w:style>
  <w:style w:type="character" w:customStyle="1" w:styleId="Nivel01Char">
    <w:name w:val="Nivel 01 Char"/>
    <w:link w:val="Nivel01"/>
    <w:rsid w:val="00990979"/>
    <w:rPr>
      <w:rFonts w:ascii="Arial" w:eastAsia="Times New Roman" w:hAnsi="Arial" w:cs="Arial"/>
      <w:b/>
      <w:bCs/>
      <w:spacing w:val="-10"/>
      <w:kern w:val="28"/>
      <w:sz w:val="20"/>
      <w:szCs w:val="20"/>
      <w:lang w:eastAsia="pt-BR"/>
    </w:rPr>
  </w:style>
  <w:style w:type="character" w:customStyle="1" w:styleId="ListLabel168">
    <w:name w:val="ListLabel 168"/>
    <w:qFormat/>
    <w:rsid w:val="00990979"/>
    <w:rPr>
      <w:rFonts w:ascii="Palatino Linotype" w:hAnsi="Palatino Linotype"/>
      <w:sz w:val="20"/>
    </w:rPr>
  </w:style>
  <w:style w:type="paragraph" w:customStyle="1" w:styleId="PADRO0">
    <w:name w:val="PADRÃO"/>
    <w:rsid w:val="00990979"/>
    <w:pPr>
      <w:keepNext/>
      <w:widowControl w:val="0"/>
      <w:shd w:val="clear" w:color="auto" w:fill="FFFFFF"/>
      <w:spacing w:before="119" w:after="119"/>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dou-paragraph">
    <w:name w:val="dou-paragraph"/>
    <w:basedOn w:val="Normal"/>
    <w:rsid w:val="00990979"/>
    <w:pPr>
      <w:spacing w:before="100" w:beforeAutospacing="1" w:after="100" w:afterAutospacing="1"/>
    </w:pPr>
    <w:rPr>
      <w:sz w:val="24"/>
      <w:szCs w:val="24"/>
    </w:rPr>
  </w:style>
  <w:style w:type="character" w:customStyle="1" w:styleId="cskcde">
    <w:name w:val="cskcde"/>
    <w:basedOn w:val="Fontepargpadro"/>
    <w:rsid w:val="00990979"/>
  </w:style>
  <w:style w:type="character" w:customStyle="1" w:styleId="hgkelc">
    <w:name w:val="hgkelc"/>
    <w:basedOn w:val="Fontepargpadro"/>
    <w:rsid w:val="00990979"/>
  </w:style>
  <w:style w:type="paragraph" w:customStyle="1" w:styleId="Textbody0">
    <w:name w:val="Text body"/>
    <w:basedOn w:val="Normal"/>
    <w:rsid w:val="00990979"/>
    <w:pPr>
      <w:widowControl w:val="0"/>
      <w:tabs>
        <w:tab w:val="left" w:pos="5380"/>
        <w:tab w:val="left" w:pos="6460"/>
      </w:tabs>
      <w:suppressAutoHyphens/>
      <w:autoSpaceDN w:val="0"/>
      <w:jc w:val="both"/>
      <w:textAlignment w:val="baseline"/>
    </w:pPr>
    <w:rPr>
      <w:color w:val="000000"/>
      <w:kern w:val="3"/>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52728">
      <w:bodyDiv w:val="1"/>
      <w:marLeft w:val="0"/>
      <w:marRight w:val="0"/>
      <w:marTop w:val="0"/>
      <w:marBottom w:val="0"/>
      <w:divBdr>
        <w:top w:val="none" w:sz="0" w:space="0" w:color="auto"/>
        <w:left w:val="none" w:sz="0" w:space="0" w:color="auto"/>
        <w:bottom w:val="none" w:sz="0" w:space="0" w:color="auto"/>
        <w:right w:val="none" w:sz="0" w:space="0" w:color="auto"/>
      </w:divBdr>
    </w:div>
    <w:div w:id="521626617">
      <w:bodyDiv w:val="1"/>
      <w:marLeft w:val="0"/>
      <w:marRight w:val="0"/>
      <w:marTop w:val="0"/>
      <w:marBottom w:val="0"/>
      <w:divBdr>
        <w:top w:val="none" w:sz="0" w:space="0" w:color="auto"/>
        <w:left w:val="none" w:sz="0" w:space="0" w:color="auto"/>
        <w:bottom w:val="none" w:sz="0" w:space="0" w:color="auto"/>
        <w:right w:val="none" w:sz="0" w:space="0" w:color="auto"/>
      </w:divBdr>
    </w:div>
    <w:div w:id="1066301594">
      <w:bodyDiv w:val="1"/>
      <w:marLeft w:val="0"/>
      <w:marRight w:val="0"/>
      <w:marTop w:val="0"/>
      <w:marBottom w:val="0"/>
      <w:divBdr>
        <w:top w:val="none" w:sz="0" w:space="0" w:color="auto"/>
        <w:left w:val="none" w:sz="0" w:space="0" w:color="auto"/>
        <w:bottom w:val="none" w:sz="0" w:space="0" w:color="auto"/>
        <w:right w:val="none" w:sz="0" w:space="0" w:color="auto"/>
      </w:divBdr>
      <w:divsChild>
        <w:div w:id="1537346813">
          <w:marLeft w:val="0"/>
          <w:marRight w:val="0"/>
          <w:marTop w:val="0"/>
          <w:marBottom w:val="0"/>
          <w:divBdr>
            <w:top w:val="none" w:sz="0" w:space="0" w:color="auto"/>
            <w:left w:val="none" w:sz="0" w:space="0" w:color="auto"/>
            <w:bottom w:val="none" w:sz="0" w:space="0" w:color="auto"/>
            <w:right w:val="none" w:sz="0" w:space="0" w:color="auto"/>
          </w:divBdr>
        </w:div>
      </w:divsChild>
    </w:div>
    <w:div w:id="1271205209">
      <w:bodyDiv w:val="1"/>
      <w:marLeft w:val="0"/>
      <w:marRight w:val="0"/>
      <w:marTop w:val="0"/>
      <w:marBottom w:val="0"/>
      <w:divBdr>
        <w:top w:val="none" w:sz="0" w:space="0" w:color="auto"/>
        <w:left w:val="none" w:sz="0" w:space="0" w:color="auto"/>
        <w:bottom w:val="none" w:sz="0" w:space="0" w:color="auto"/>
        <w:right w:val="none" w:sz="0" w:space="0" w:color="auto"/>
      </w:divBdr>
    </w:div>
    <w:div w:id="1387146523">
      <w:bodyDiv w:val="1"/>
      <w:marLeft w:val="0"/>
      <w:marRight w:val="0"/>
      <w:marTop w:val="0"/>
      <w:marBottom w:val="0"/>
      <w:divBdr>
        <w:top w:val="none" w:sz="0" w:space="0" w:color="auto"/>
        <w:left w:val="none" w:sz="0" w:space="0" w:color="auto"/>
        <w:bottom w:val="none" w:sz="0" w:space="0" w:color="auto"/>
        <w:right w:val="none" w:sz="0" w:space="0" w:color="auto"/>
      </w:divBdr>
    </w:div>
    <w:div w:id="1621183932">
      <w:bodyDiv w:val="1"/>
      <w:marLeft w:val="0"/>
      <w:marRight w:val="0"/>
      <w:marTop w:val="0"/>
      <w:marBottom w:val="0"/>
      <w:divBdr>
        <w:top w:val="none" w:sz="0" w:space="0" w:color="auto"/>
        <w:left w:val="none" w:sz="0" w:space="0" w:color="auto"/>
        <w:bottom w:val="none" w:sz="0" w:space="0" w:color="auto"/>
        <w:right w:val="none" w:sz="0" w:space="0" w:color="auto"/>
      </w:divBdr>
      <w:divsChild>
        <w:div w:id="1786269094">
          <w:marLeft w:val="0"/>
          <w:marRight w:val="0"/>
          <w:marTop w:val="0"/>
          <w:marBottom w:val="0"/>
          <w:divBdr>
            <w:top w:val="none" w:sz="0" w:space="0" w:color="auto"/>
            <w:left w:val="none" w:sz="0" w:space="0" w:color="auto"/>
            <w:bottom w:val="none" w:sz="0" w:space="0" w:color="auto"/>
            <w:right w:val="none" w:sz="0" w:space="0" w:color="auto"/>
          </w:divBdr>
        </w:div>
      </w:divsChild>
    </w:div>
    <w:div w:id="1739399260">
      <w:bodyDiv w:val="1"/>
      <w:marLeft w:val="0"/>
      <w:marRight w:val="0"/>
      <w:marTop w:val="0"/>
      <w:marBottom w:val="0"/>
      <w:divBdr>
        <w:top w:val="none" w:sz="0" w:space="0" w:color="auto"/>
        <w:left w:val="none" w:sz="0" w:space="0" w:color="auto"/>
        <w:bottom w:val="none" w:sz="0" w:space="0" w:color="auto"/>
        <w:right w:val="none" w:sz="0" w:space="0" w:color="auto"/>
      </w:divBdr>
    </w:div>
    <w:div w:id="1885017672">
      <w:bodyDiv w:val="1"/>
      <w:marLeft w:val="0"/>
      <w:marRight w:val="0"/>
      <w:marTop w:val="0"/>
      <w:marBottom w:val="0"/>
      <w:divBdr>
        <w:top w:val="none" w:sz="0" w:space="0" w:color="auto"/>
        <w:left w:val="none" w:sz="0" w:space="0" w:color="auto"/>
        <w:bottom w:val="none" w:sz="0" w:space="0" w:color="auto"/>
        <w:right w:val="none" w:sz="0" w:space="0" w:color="auto"/>
      </w:divBdr>
    </w:div>
    <w:div w:id="1895191205">
      <w:bodyDiv w:val="1"/>
      <w:marLeft w:val="0"/>
      <w:marRight w:val="0"/>
      <w:marTop w:val="0"/>
      <w:marBottom w:val="0"/>
      <w:divBdr>
        <w:top w:val="none" w:sz="0" w:space="0" w:color="auto"/>
        <w:left w:val="none" w:sz="0" w:space="0" w:color="auto"/>
        <w:bottom w:val="none" w:sz="0" w:space="0" w:color="auto"/>
        <w:right w:val="none" w:sz="0" w:space="0" w:color="auto"/>
      </w:divBdr>
    </w:div>
    <w:div w:id="1984265871">
      <w:bodyDiv w:val="1"/>
      <w:marLeft w:val="0"/>
      <w:marRight w:val="0"/>
      <w:marTop w:val="0"/>
      <w:marBottom w:val="0"/>
      <w:divBdr>
        <w:top w:val="none" w:sz="0" w:space="0" w:color="auto"/>
        <w:left w:val="none" w:sz="0" w:space="0" w:color="auto"/>
        <w:bottom w:val="none" w:sz="0" w:space="0" w:color="auto"/>
        <w:right w:val="none" w:sz="0" w:space="0" w:color="auto"/>
      </w:divBdr>
    </w:div>
    <w:div w:id="2008362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orciosaudesarandi@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planalto.gov.br/ccivil_03/_Ato2011-2014/2013/Lei/L12846.ht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2D3A23-E713-4FF9-942E-01A30FB31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472</TotalTime>
  <Pages>12</Pages>
  <Words>6511</Words>
  <Characters>35164</Characters>
  <Application>Microsoft Office Word</Application>
  <DocSecurity>0</DocSecurity>
  <Lines>293</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Nane</dc:creator>
  <cp:keywords/>
  <dc:description/>
  <cp:lastModifiedBy>Karol Araldi da Silveira</cp:lastModifiedBy>
  <cp:revision>247</cp:revision>
  <cp:lastPrinted>2025-06-30T18:24:00Z</cp:lastPrinted>
  <dcterms:created xsi:type="dcterms:W3CDTF">2025-03-26T14:54:00Z</dcterms:created>
  <dcterms:modified xsi:type="dcterms:W3CDTF">2025-09-29T13:36:00Z</dcterms:modified>
</cp:coreProperties>
</file>